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E9" w:rsidRDefault="0054214E" w:rsidP="003151E9">
      <w:pPr>
        <w:spacing w:after="120" w:line="240" w:lineRule="auto"/>
        <w:ind w:left="-284" w:right="-198" w:firstLine="284"/>
        <w:jc w:val="center"/>
        <w:rPr>
          <w:rFonts w:ascii="Verdana" w:hAnsi="Verdana"/>
          <w:b/>
          <w:color w:val="1F3864" w:themeColor="accent5" w:themeShade="80"/>
          <w:spacing w:val="30"/>
          <w:sz w:val="28"/>
          <w:szCs w:val="28"/>
        </w:rPr>
      </w:pPr>
      <w:r>
        <w:rPr>
          <w:rFonts w:ascii="Verdana" w:hAnsi="Verdana"/>
          <w:b/>
          <w:color w:val="1F3864" w:themeColor="accent5" w:themeShade="80"/>
          <w:spacing w:val="30"/>
          <w:sz w:val="28"/>
          <w:szCs w:val="28"/>
        </w:rPr>
        <w:t>1</w:t>
      </w:r>
      <w:r w:rsidRPr="0054214E">
        <w:rPr>
          <w:rFonts w:ascii="Verdana" w:hAnsi="Verdana"/>
          <w:b/>
          <w:color w:val="1F3864" w:themeColor="accent5" w:themeShade="80"/>
          <w:spacing w:val="30"/>
          <w:sz w:val="28"/>
          <w:szCs w:val="28"/>
          <w:vertAlign w:val="superscript"/>
        </w:rPr>
        <w:t>η</w:t>
      </w:r>
      <w:r>
        <w:rPr>
          <w:rFonts w:ascii="Verdana" w:hAnsi="Verdana"/>
          <w:b/>
          <w:color w:val="1F3864" w:themeColor="accent5" w:themeShade="80"/>
          <w:spacing w:val="30"/>
          <w:sz w:val="28"/>
          <w:szCs w:val="28"/>
        </w:rPr>
        <w:t xml:space="preserve"> </w:t>
      </w:r>
      <w:r w:rsidR="00073ECC" w:rsidRPr="00E1546D">
        <w:rPr>
          <w:rFonts w:ascii="Verdana" w:hAnsi="Verdana"/>
          <w:b/>
          <w:color w:val="1F3864" w:themeColor="accent5" w:themeShade="80"/>
          <w:spacing w:val="30"/>
          <w:sz w:val="28"/>
          <w:szCs w:val="28"/>
        </w:rPr>
        <w:t>Συ</w:t>
      </w:r>
      <w:r w:rsidR="003151E9">
        <w:rPr>
          <w:rFonts w:ascii="Verdana" w:hAnsi="Verdana"/>
          <w:b/>
          <w:color w:val="1F3864" w:themeColor="accent5" w:themeShade="80"/>
          <w:spacing w:val="30"/>
          <w:sz w:val="28"/>
          <w:szCs w:val="28"/>
        </w:rPr>
        <w:t xml:space="preserve">νεδρίαση </w:t>
      </w:r>
    </w:p>
    <w:p w:rsidR="003151E9" w:rsidRDefault="003151E9" w:rsidP="003151E9">
      <w:pPr>
        <w:spacing w:after="120" w:line="240" w:lineRule="auto"/>
        <w:ind w:left="-284" w:right="-198" w:firstLine="284"/>
        <w:jc w:val="center"/>
        <w:rPr>
          <w:rFonts w:ascii="Verdana" w:hAnsi="Verdana"/>
          <w:b/>
          <w:color w:val="1F3864" w:themeColor="accent5" w:themeShade="80"/>
          <w:spacing w:val="30"/>
          <w:sz w:val="28"/>
          <w:szCs w:val="28"/>
        </w:rPr>
      </w:pPr>
      <w:r>
        <w:rPr>
          <w:rFonts w:ascii="Verdana" w:hAnsi="Verdana"/>
          <w:b/>
          <w:color w:val="1F3864" w:themeColor="accent5" w:themeShade="80"/>
          <w:spacing w:val="30"/>
          <w:sz w:val="28"/>
          <w:szCs w:val="28"/>
        </w:rPr>
        <w:t xml:space="preserve">Δικτύου Συντονισμού </w:t>
      </w:r>
    </w:p>
    <w:p w:rsidR="00073ECC" w:rsidRPr="00E1546D" w:rsidRDefault="0054214E" w:rsidP="003151E9">
      <w:pPr>
        <w:spacing w:after="120" w:line="240" w:lineRule="auto"/>
        <w:ind w:left="-284" w:right="-198" w:firstLine="284"/>
        <w:jc w:val="center"/>
        <w:rPr>
          <w:rFonts w:ascii="Verdana" w:hAnsi="Verdana"/>
          <w:b/>
          <w:color w:val="1F3864" w:themeColor="accent5" w:themeShade="80"/>
          <w:sz w:val="28"/>
          <w:szCs w:val="28"/>
        </w:rPr>
      </w:pPr>
      <w:r>
        <w:rPr>
          <w:rFonts w:ascii="Verdana" w:hAnsi="Verdana"/>
          <w:b/>
          <w:color w:val="1F3864" w:themeColor="accent5" w:themeShade="80"/>
          <w:spacing w:val="30"/>
          <w:sz w:val="28"/>
          <w:szCs w:val="28"/>
        </w:rPr>
        <w:t xml:space="preserve">Στρατηγικής Έξυπνης Εξειδίκευσης </w:t>
      </w:r>
    </w:p>
    <w:p w:rsidR="00E1546D" w:rsidRPr="00440B6D" w:rsidRDefault="00E1546D" w:rsidP="00073ECC">
      <w:pPr>
        <w:spacing w:after="120" w:line="240" w:lineRule="auto"/>
        <w:jc w:val="center"/>
        <w:rPr>
          <w:rFonts w:ascii="Verdana" w:hAnsi="Verdana"/>
          <w:b/>
          <w:color w:val="1F3864" w:themeColor="accent5" w:themeShade="80"/>
          <w:sz w:val="24"/>
          <w:szCs w:val="24"/>
        </w:rPr>
      </w:pPr>
    </w:p>
    <w:p w:rsidR="00073ECC" w:rsidRPr="005E072A" w:rsidRDefault="00073ECC" w:rsidP="00ED001D">
      <w:pPr>
        <w:spacing w:after="240" w:line="240" w:lineRule="auto"/>
        <w:jc w:val="center"/>
        <w:rPr>
          <w:rFonts w:ascii="Verdana" w:hAnsi="Verdana"/>
          <w:i/>
          <w:color w:val="1F3864" w:themeColor="accent5" w:themeShade="80"/>
          <w:sz w:val="28"/>
          <w:szCs w:val="28"/>
        </w:rPr>
      </w:pPr>
      <w:r w:rsidRPr="005E072A">
        <w:rPr>
          <w:rFonts w:ascii="Verdana" w:hAnsi="Verdana"/>
          <w:i/>
          <w:color w:val="1F3864" w:themeColor="accent5" w:themeShade="80"/>
          <w:spacing w:val="30"/>
          <w:sz w:val="28"/>
          <w:szCs w:val="28"/>
        </w:rPr>
        <w:t>Τετάρτη</w:t>
      </w:r>
      <w:r w:rsidR="00A7218E">
        <w:rPr>
          <w:rFonts w:ascii="Verdana" w:hAnsi="Verdana"/>
          <w:i/>
          <w:color w:val="1F3864" w:themeColor="accent5" w:themeShade="80"/>
          <w:spacing w:val="30"/>
          <w:sz w:val="28"/>
          <w:szCs w:val="28"/>
        </w:rPr>
        <w:t>,</w:t>
      </w:r>
      <w:r w:rsidRPr="005E072A">
        <w:rPr>
          <w:rFonts w:ascii="Verdana" w:hAnsi="Verdana"/>
          <w:i/>
          <w:color w:val="1F3864" w:themeColor="accent5" w:themeShade="80"/>
          <w:sz w:val="28"/>
          <w:szCs w:val="28"/>
        </w:rPr>
        <w:t xml:space="preserve"> 2</w:t>
      </w:r>
      <w:r w:rsidR="003151E9">
        <w:rPr>
          <w:rFonts w:ascii="Verdana" w:hAnsi="Verdana"/>
          <w:i/>
          <w:color w:val="1F3864" w:themeColor="accent5" w:themeShade="80"/>
          <w:sz w:val="28"/>
          <w:szCs w:val="28"/>
        </w:rPr>
        <w:t>6</w:t>
      </w:r>
      <w:r w:rsidRPr="005E072A">
        <w:rPr>
          <w:rFonts w:ascii="Verdana" w:hAnsi="Verdana"/>
          <w:i/>
          <w:color w:val="1F3864" w:themeColor="accent5" w:themeShade="80"/>
          <w:sz w:val="28"/>
          <w:szCs w:val="28"/>
        </w:rPr>
        <w:t xml:space="preserve"> </w:t>
      </w:r>
      <w:r w:rsidR="003151E9">
        <w:rPr>
          <w:rFonts w:ascii="Verdana" w:hAnsi="Verdana"/>
          <w:i/>
          <w:color w:val="1F3864" w:themeColor="accent5" w:themeShade="80"/>
          <w:sz w:val="28"/>
          <w:szCs w:val="28"/>
        </w:rPr>
        <w:t>Απριλίου</w:t>
      </w:r>
      <w:r w:rsidRPr="005E072A">
        <w:rPr>
          <w:rFonts w:ascii="Verdana" w:hAnsi="Verdana"/>
          <w:i/>
          <w:color w:val="1F3864" w:themeColor="accent5" w:themeShade="80"/>
          <w:sz w:val="28"/>
          <w:szCs w:val="28"/>
        </w:rPr>
        <w:t xml:space="preserve"> 202</w:t>
      </w:r>
      <w:r w:rsidR="003151E9">
        <w:rPr>
          <w:rFonts w:ascii="Verdana" w:hAnsi="Verdana"/>
          <w:i/>
          <w:color w:val="1F3864" w:themeColor="accent5" w:themeShade="80"/>
          <w:sz w:val="28"/>
          <w:szCs w:val="28"/>
        </w:rPr>
        <w:t>3</w:t>
      </w:r>
    </w:p>
    <w:p w:rsidR="005E072A" w:rsidRPr="005E072A" w:rsidRDefault="003151E9" w:rsidP="00073ECC">
      <w:pPr>
        <w:spacing w:after="120" w:line="240" w:lineRule="auto"/>
        <w:jc w:val="center"/>
        <w:rPr>
          <w:rFonts w:ascii="Verdana" w:hAnsi="Verdana"/>
          <w:i/>
          <w:color w:val="1F3864" w:themeColor="accent5" w:themeShade="80"/>
          <w:sz w:val="26"/>
          <w:szCs w:val="26"/>
        </w:rPr>
      </w:pPr>
      <w:r>
        <w:rPr>
          <w:rFonts w:ascii="Verdana" w:hAnsi="Verdana"/>
          <w:i/>
          <w:color w:val="1F3864" w:themeColor="accent5" w:themeShade="80"/>
          <w:sz w:val="26"/>
          <w:szCs w:val="26"/>
        </w:rPr>
        <w:t>(διαδικτυακά)</w:t>
      </w:r>
    </w:p>
    <w:p w:rsidR="00073ECC" w:rsidRPr="00440B6D" w:rsidRDefault="00073ECC" w:rsidP="00073ECC">
      <w:pPr>
        <w:spacing w:after="120" w:line="240" w:lineRule="auto"/>
        <w:jc w:val="center"/>
        <w:rPr>
          <w:rFonts w:ascii="Verdana" w:hAnsi="Verdana"/>
          <w:b/>
          <w:color w:val="1F3864" w:themeColor="accent5" w:themeShade="80"/>
          <w:sz w:val="24"/>
          <w:szCs w:val="24"/>
        </w:rPr>
      </w:pPr>
    </w:p>
    <w:p w:rsidR="0050294F" w:rsidRDefault="00073ECC" w:rsidP="00073ECC">
      <w:pPr>
        <w:spacing w:after="120" w:line="240" w:lineRule="auto"/>
        <w:jc w:val="center"/>
        <w:rPr>
          <w:rFonts w:ascii="Verdana" w:hAnsi="Verdana"/>
          <w:b/>
          <w:color w:val="1F3864" w:themeColor="accent5" w:themeShade="80"/>
          <w:sz w:val="28"/>
          <w:szCs w:val="28"/>
          <w:u w:val="single"/>
        </w:rPr>
      </w:pPr>
      <w:r w:rsidRPr="00E1546D">
        <w:rPr>
          <w:rFonts w:ascii="Verdana" w:hAnsi="Verdana"/>
          <w:b/>
          <w:color w:val="1F3864" w:themeColor="accent5" w:themeShade="80"/>
          <w:sz w:val="28"/>
          <w:szCs w:val="28"/>
          <w:u w:val="single"/>
        </w:rPr>
        <w:t>Ημερήσια Διάταξη</w:t>
      </w:r>
    </w:p>
    <w:p w:rsidR="00DA08F2" w:rsidRPr="00440B6D" w:rsidRDefault="00DA08F2" w:rsidP="00073ECC">
      <w:pPr>
        <w:spacing w:after="120" w:line="240" w:lineRule="auto"/>
        <w:jc w:val="center"/>
        <w:rPr>
          <w:rFonts w:ascii="Verdana" w:hAnsi="Verdana"/>
          <w:b/>
          <w:color w:val="1F3864" w:themeColor="accent5" w:themeShade="80"/>
          <w:sz w:val="24"/>
          <w:szCs w:val="24"/>
          <w:u w:val="single"/>
        </w:rPr>
      </w:pPr>
    </w:p>
    <w:tbl>
      <w:tblPr>
        <w:tblStyle w:val="a3"/>
        <w:tblW w:w="97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536"/>
        <w:gridCol w:w="3544"/>
      </w:tblGrid>
      <w:tr w:rsidR="00DA08F2" w:rsidTr="00DA08F2">
        <w:tc>
          <w:tcPr>
            <w:tcW w:w="1696" w:type="dxa"/>
            <w:shd w:val="clear" w:color="auto" w:fill="BDD6EE" w:themeFill="accent1" w:themeFillTint="66"/>
          </w:tcPr>
          <w:p w:rsidR="00DA08F2" w:rsidRPr="00073ECC" w:rsidRDefault="00DA08F2" w:rsidP="00E1546D">
            <w:pPr>
              <w:spacing w:before="180" w:after="180"/>
              <w:rPr>
                <w:rFonts w:ascii="Verdana" w:hAnsi="Verdana"/>
                <w:color w:val="1F3864" w:themeColor="accent5" w:themeShade="80"/>
                <w:sz w:val="20"/>
                <w:szCs w:val="20"/>
                <w:lang w:val="en-US"/>
              </w:rPr>
            </w:pPr>
            <w:r w:rsidRPr="00073ECC">
              <w:rPr>
                <w:rFonts w:ascii="Verdana" w:hAnsi="Verdana"/>
                <w:color w:val="1F3864" w:themeColor="accent5" w:themeShade="80"/>
                <w:sz w:val="20"/>
                <w:szCs w:val="20"/>
                <w:lang w:val="en-US"/>
              </w:rPr>
              <w:t>10:00</w:t>
            </w:r>
          </w:p>
        </w:tc>
        <w:tc>
          <w:tcPr>
            <w:tcW w:w="4536" w:type="dxa"/>
            <w:shd w:val="clear" w:color="auto" w:fill="BDD6EE" w:themeFill="accent1" w:themeFillTint="66"/>
          </w:tcPr>
          <w:p w:rsidR="00DA08F2" w:rsidRPr="00E1546D" w:rsidRDefault="00DA08F2" w:rsidP="00DA08F2">
            <w:pPr>
              <w:spacing w:before="180" w:after="180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Έναρξη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DA08F2" w:rsidRDefault="00DA08F2" w:rsidP="00DA08F2">
            <w:pPr>
              <w:spacing w:before="180" w:after="180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</w:tr>
      <w:tr w:rsidR="00DA08F2" w:rsidTr="0066492F">
        <w:tc>
          <w:tcPr>
            <w:tcW w:w="1696" w:type="dxa"/>
            <w:vAlign w:val="center"/>
          </w:tcPr>
          <w:p w:rsidR="00DA08F2" w:rsidRPr="00073ECC" w:rsidRDefault="00DA08F2" w:rsidP="00DA08F2">
            <w:pPr>
              <w:spacing w:before="180" w:after="180"/>
              <w:rPr>
                <w:rFonts w:ascii="Verdana" w:hAnsi="Verdana"/>
                <w:color w:val="1F3864" w:themeColor="accent5" w:themeShade="80"/>
                <w:sz w:val="20"/>
                <w:szCs w:val="20"/>
                <w:lang w:val="en-US"/>
              </w:rPr>
            </w:pPr>
            <w:r w:rsidRPr="00073ECC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10</w:t>
            </w:r>
            <w:r w:rsidRPr="00073ECC">
              <w:rPr>
                <w:rFonts w:ascii="Verdana" w:hAnsi="Verdana"/>
                <w:color w:val="1F3864" w:themeColor="accent5" w:themeShade="80"/>
                <w:sz w:val="20"/>
                <w:szCs w:val="20"/>
                <w:lang w:val="en-US"/>
              </w:rPr>
              <w:t>:00–10:</w:t>
            </w:r>
            <w:r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15</w:t>
            </w:r>
          </w:p>
        </w:tc>
        <w:tc>
          <w:tcPr>
            <w:tcW w:w="4536" w:type="dxa"/>
            <w:vAlign w:val="center"/>
          </w:tcPr>
          <w:p w:rsidR="00DA08F2" w:rsidRPr="00073ECC" w:rsidRDefault="00DA08F2" w:rsidP="00DA08F2">
            <w:pPr>
              <w:spacing w:before="180" w:after="180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Χαιρετισμός </w:t>
            </w:r>
          </w:p>
        </w:tc>
        <w:tc>
          <w:tcPr>
            <w:tcW w:w="3544" w:type="dxa"/>
            <w:vAlign w:val="center"/>
          </w:tcPr>
          <w:p w:rsidR="00DA08F2" w:rsidRDefault="007356B5" w:rsidP="00DA08F2">
            <w:pPr>
              <w:spacing w:before="180" w:after="180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1F3864" w:themeColor="accent5" w:themeShade="80"/>
                <w:sz w:val="20"/>
                <w:szCs w:val="20"/>
              </w:rPr>
              <w:t xml:space="preserve">Δ. </w:t>
            </w:r>
            <w:proofErr w:type="spellStart"/>
            <w:r>
              <w:rPr>
                <w:rFonts w:ascii="Verdana" w:hAnsi="Verdana"/>
                <w:i/>
                <w:color w:val="1F3864" w:themeColor="accent5" w:themeShade="80"/>
                <w:sz w:val="20"/>
                <w:szCs w:val="20"/>
              </w:rPr>
              <w:t>Σκάλκος</w:t>
            </w:r>
            <w:proofErr w:type="spellEnd"/>
            <w:r>
              <w:rPr>
                <w:rFonts w:ascii="Verdana" w:hAnsi="Verdana"/>
                <w:i/>
                <w:color w:val="1F3864" w:themeColor="accent5" w:themeShade="80"/>
                <w:sz w:val="20"/>
                <w:szCs w:val="20"/>
              </w:rPr>
              <w:t xml:space="preserve">, </w:t>
            </w:r>
            <w:r w:rsidR="00DA08F2" w:rsidRPr="00DA08F2">
              <w:rPr>
                <w:rFonts w:ascii="Verdana" w:hAnsi="Verdana"/>
                <w:i/>
                <w:color w:val="1F3864" w:themeColor="accent5" w:themeShade="80"/>
                <w:sz w:val="20"/>
                <w:szCs w:val="20"/>
              </w:rPr>
              <w:t>Γενικός Γραμματέας Δημοσίων Επενδύσεων και ΕΣΠΑ</w:t>
            </w:r>
          </w:p>
        </w:tc>
      </w:tr>
      <w:tr w:rsidR="00DA08F2" w:rsidTr="0066492F">
        <w:tc>
          <w:tcPr>
            <w:tcW w:w="1696" w:type="dxa"/>
            <w:vAlign w:val="center"/>
          </w:tcPr>
          <w:p w:rsidR="00DA08F2" w:rsidRPr="007356B5" w:rsidRDefault="00DA08F2" w:rsidP="00DA08F2">
            <w:pPr>
              <w:spacing w:before="180" w:after="180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7356B5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10:</w:t>
            </w:r>
            <w:r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15</w:t>
            </w:r>
            <w:r w:rsidRPr="007356B5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–1</w:t>
            </w:r>
            <w:r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0</w:t>
            </w:r>
            <w:r w:rsidRPr="007356B5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:</w:t>
            </w:r>
            <w:r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30</w:t>
            </w:r>
          </w:p>
        </w:tc>
        <w:tc>
          <w:tcPr>
            <w:tcW w:w="4536" w:type="dxa"/>
            <w:vAlign w:val="center"/>
          </w:tcPr>
          <w:p w:rsidR="00DA08F2" w:rsidRPr="00E1546D" w:rsidRDefault="00DA08F2" w:rsidP="00D26831">
            <w:pPr>
              <w:spacing w:before="180" w:after="180"/>
              <w:rPr>
                <w:rFonts w:ascii="Verdana" w:hAnsi="Verdana"/>
                <w:color w:val="9CC2E5" w:themeColor="accent1" w:themeTint="99"/>
                <w:sz w:val="20"/>
                <w:szCs w:val="20"/>
              </w:rPr>
            </w:pPr>
            <w:r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Παρέμβαση της Ευρωπαϊκής Επιτροπής</w:t>
            </w:r>
          </w:p>
        </w:tc>
        <w:tc>
          <w:tcPr>
            <w:tcW w:w="3544" w:type="dxa"/>
            <w:vAlign w:val="center"/>
          </w:tcPr>
          <w:p w:rsidR="00DA08F2" w:rsidRPr="00F57DBD" w:rsidRDefault="00F57DBD" w:rsidP="00BB011A">
            <w:pPr>
              <w:spacing w:before="180" w:after="180"/>
              <w:rPr>
                <w:rFonts w:ascii="Verdana" w:hAnsi="Verdana"/>
                <w:i/>
                <w:color w:val="1F3864" w:themeColor="accent5" w:themeShade="80"/>
                <w:sz w:val="20"/>
                <w:szCs w:val="20"/>
              </w:rPr>
            </w:pPr>
            <w:r w:rsidRPr="00F57DBD">
              <w:rPr>
                <w:rFonts w:ascii="Verdana" w:hAnsi="Verdana"/>
                <w:i/>
                <w:color w:val="1F3864" w:themeColor="accent5" w:themeShade="80"/>
                <w:sz w:val="20"/>
                <w:szCs w:val="20"/>
              </w:rPr>
              <w:t xml:space="preserve">Αγγελική </w:t>
            </w:r>
            <w:proofErr w:type="spellStart"/>
            <w:r w:rsidRPr="00F57DBD">
              <w:rPr>
                <w:rFonts w:ascii="Verdana" w:hAnsi="Verdana"/>
                <w:i/>
                <w:color w:val="1F3864" w:themeColor="accent5" w:themeShade="80"/>
                <w:sz w:val="20"/>
                <w:szCs w:val="20"/>
              </w:rPr>
              <w:t>Καβαλλιεράτου</w:t>
            </w:r>
            <w:proofErr w:type="spellEnd"/>
            <w:r w:rsidRPr="00F57DBD">
              <w:rPr>
                <w:rFonts w:ascii="Verdana" w:hAnsi="Verdana"/>
                <w:i/>
                <w:color w:val="1F3864" w:themeColor="accent5" w:themeShade="80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i/>
                <w:color w:val="1F3864" w:themeColor="accent5" w:themeShade="80"/>
                <w:sz w:val="20"/>
                <w:szCs w:val="20"/>
              </w:rPr>
              <w:t>Στέλεχος της Γ.Δ. Περιφερειακής Πολιτικής</w:t>
            </w:r>
            <w:r w:rsidR="00BB011A">
              <w:rPr>
                <w:rFonts w:ascii="Verdana" w:hAnsi="Verdana"/>
                <w:i/>
                <w:color w:val="1F3864" w:themeColor="accent5" w:themeShade="80"/>
                <w:sz w:val="20"/>
                <w:szCs w:val="20"/>
              </w:rPr>
              <w:t xml:space="preserve"> </w:t>
            </w:r>
            <w:r w:rsidR="00BB011A">
              <w:rPr>
                <w:rFonts w:ascii="Verdana" w:hAnsi="Verdana"/>
                <w:i/>
                <w:color w:val="1F3864" w:themeColor="accent5" w:themeShade="80"/>
                <w:sz w:val="20"/>
                <w:szCs w:val="20"/>
              </w:rPr>
              <w:t>και Αστικής</w:t>
            </w:r>
            <w:r w:rsidR="00BB011A">
              <w:rPr>
                <w:rFonts w:ascii="Verdana" w:hAnsi="Verdana"/>
                <w:i/>
                <w:color w:val="1F3864" w:themeColor="accent5" w:themeShade="80"/>
                <w:sz w:val="20"/>
                <w:szCs w:val="20"/>
              </w:rPr>
              <w:t xml:space="preserve"> Ανάπτυξης</w:t>
            </w:r>
          </w:p>
        </w:tc>
      </w:tr>
      <w:tr w:rsidR="00DA08F2" w:rsidTr="0066492F">
        <w:tc>
          <w:tcPr>
            <w:tcW w:w="1696" w:type="dxa"/>
            <w:vAlign w:val="center"/>
          </w:tcPr>
          <w:p w:rsidR="00DA08F2" w:rsidRPr="007356B5" w:rsidRDefault="00DA08F2" w:rsidP="00DA08F2">
            <w:pPr>
              <w:spacing w:before="180" w:after="180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7356B5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10:</w:t>
            </w:r>
            <w:r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30</w:t>
            </w:r>
            <w:r w:rsidRPr="007356B5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–10:</w:t>
            </w:r>
            <w:r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45</w:t>
            </w:r>
          </w:p>
        </w:tc>
        <w:tc>
          <w:tcPr>
            <w:tcW w:w="4536" w:type="dxa"/>
            <w:vAlign w:val="center"/>
          </w:tcPr>
          <w:p w:rsidR="00DA08F2" w:rsidRPr="00DA08F2" w:rsidRDefault="00DA08F2" w:rsidP="00DA08F2">
            <w:pPr>
              <w:spacing w:before="180" w:after="180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Εθνική Στρατηγική Έξυπνης Εξειδίκευσης</w:t>
            </w:r>
            <w:r w:rsidRPr="00DA08F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: </w:t>
            </w:r>
            <w:r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Απολογισμός εργασιών και κρίσιμα ζητήματα </w:t>
            </w:r>
          </w:p>
        </w:tc>
        <w:tc>
          <w:tcPr>
            <w:tcW w:w="3544" w:type="dxa"/>
            <w:vAlign w:val="center"/>
          </w:tcPr>
          <w:p w:rsidR="00DA08F2" w:rsidRDefault="007356B5" w:rsidP="00E263B6">
            <w:pPr>
              <w:spacing w:before="180" w:after="180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1F3864" w:themeColor="accent5" w:themeShade="80"/>
                <w:sz w:val="20"/>
                <w:szCs w:val="20"/>
              </w:rPr>
              <w:t>Μ</w:t>
            </w:r>
            <w:r w:rsidR="00E263B6" w:rsidRPr="00E263B6">
              <w:rPr>
                <w:rFonts w:ascii="Verdana" w:hAnsi="Verdana"/>
                <w:i/>
                <w:color w:val="1F3864" w:themeColor="accent5" w:themeShade="80"/>
                <w:sz w:val="20"/>
                <w:szCs w:val="20"/>
              </w:rPr>
              <w:t>.</w:t>
            </w:r>
            <w:r w:rsidR="00E263B6" w:rsidRPr="00D26831">
              <w:rPr>
                <w:rFonts w:ascii="Verdana" w:hAnsi="Verdana"/>
                <w:i/>
                <w:color w:val="1F3864" w:themeColor="accent5" w:themeShade="8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color w:val="1F3864" w:themeColor="accent5" w:themeShade="80"/>
                <w:sz w:val="20"/>
                <w:szCs w:val="20"/>
              </w:rPr>
              <w:t xml:space="preserve">Γκούμας, Αν. Προϊστάμενος </w:t>
            </w:r>
            <w:r w:rsidR="00DA08F2" w:rsidRPr="00DA08F2">
              <w:rPr>
                <w:rFonts w:ascii="Verdana" w:hAnsi="Verdana"/>
                <w:i/>
                <w:color w:val="1F3864" w:themeColor="accent5" w:themeShade="80"/>
                <w:sz w:val="20"/>
                <w:szCs w:val="20"/>
              </w:rPr>
              <w:t>ΜΟΝ</w:t>
            </w:r>
            <w:r w:rsidR="00DA08F2">
              <w:rPr>
                <w:rFonts w:ascii="Verdana" w:hAnsi="Verdana"/>
                <w:i/>
                <w:color w:val="1F3864" w:themeColor="accent5" w:themeShade="80"/>
                <w:sz w:val="20"/>
                <w:szCs w:val="20"/>
              </w:rPr>
              <w:t>-</w:t>
            </w:r>
            <w:r w:rsidR="00DA08F2" w:rsidRPr="00DA08F2">
              <w:rPr>
                <w:rFonts w:ascii="Verdana" w:hAnsi="Verdana"/>
                <w:i/>
                <w:color w:val="1F3864" w:themeColor="accent5" w:themeShade="80"/>
                <w:sz w:val="20"/>
                <w:szCs w:val="20"/>
              </w:rPr>
              <w:t>ΕΣΕΕ</w:t>
            </w:r>
          </w:p>
        </w:tc>
      </w:tr>
      <w:tr w:rsidR="00DA08F2" w:rsidTr="0066492F">
        <w:tc>
          <w:tcPr>
            <w:tcW w:w="1696" w:type="dxa"/>
            <w:vAlign w:val="center"/>
          </w:tcPr>
          <w:p w:rsidR="00DA08F2" w:rsidRPr="00DA08F2" w:rsidRDefault="00DA08F2" w:rsidP="00DA08F2">
            <w:pPr>
              <w:spacing w:before="180" w:after="180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7356B5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10:</w:t>
            </w:r>
            <w:r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45</w:t>
            </w:r>
            <w:r w:rsidRPr="007356B5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–1</w:t>
            </w:r>
            <w:r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1</w:t>
            </w:r>
            <w:r w:rsidRPr="007356B5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:</w:t>
            </w:r>
            <w:r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00</w:t>
            </w:r>
          </w:p>
        </w:tc>
        <w:tc>
          <w:tcPr>
            <w:tcW w:w="4536" w:type="dxa"/>
            <w:vAlign w:val="center"/>
          </w:tcPr>
          <w:p w:rsidR="00DA08F2" w:rsidRPr="00DA08F2" w:rsidRDefault="00DA08F2" w:rsidP="00DA08F2">
            <w:pPr>
              <w:spacing w:before="180" w:after="180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DA08F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Βασικά στοιχεία του Πληροφοριακού Συστήματος Παρακολούθησης της Εθνικής Στρατηγικής Έξυπνης Εξειδίκευσης</w:t>
            </w:r>
            <w:r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DA08F2" w:rsidRPr="00DA08F2" w:rsidRDefault="007356B5" w:rsidP="00DA08F2">
            <w:pPr>
              <w:spacing w:before="180" w:after="180"/>
              <w:rPr>
                <w:rFonts w:ascii="Verdana" w:hAnsi="Verdana"/>
                <w:i/>
                <w:color w:val="1F3864" w:themeColor="accent5" w:themeShade="8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1F3864" w:themeColor="accent5" w:themeShade="80"/>
                <w:sz w:val="20"/>
                <w:szCs w:val="20"/>
              </w:rPr>
              <w:t xml:space="preserve">Ι. Τόλιας, </w:t>
            </w:r>
            <w:proofErr w:type="spellStart"/>
            <w:r w:rsidR="00DA08F2" w:rsidRPr="00DA08F2">
              <w:rPr>
                <w:rFonts w:ascii="Verdana" w:hAnsi="Verdana"/>
                <w:i/>
                <w:color w:val="1F3864" w:themeColor="accent5" w:themeShade="80"/>
                <w:sz w:val="20"/>
                <w:szCs w:val="20"/>
              </w:rPr>
              <w:t>Innovatia</w:t>
            </w:r>
            <w:proofErr w:type="spellEnd"/>
            <w:r w:rsidR="00DA08F2" w:rsidRPr="00DA08F2">
              <w:rPr>
                <w:rFonts w:ascii="Verdana" w:hAnsi="Verdana"/>
                <w:i/>
                <w:color w:val="1F3864" w:themeColor="accent5" w:themeShade="80"/>
                <w:sz w:val="20"/>
                <w:szCs w:val="20"/>
              </w:rPr>
              <w:t xml:space="preserve"> Systems</w:t>
            </w:r>
          </w:p>
        </w:tc>
      </w:tr>
      <w:tr w:rsidR="00DA08F2" w:rsidTr="0066492F">
        <w:tc>
          <w:tcPr>
            <w:tcW w:w="1696" w:type="dxa"/>
            <w:vAlign w:val="center"/>
          </w:tcPr>
          <w:p w:rsidR="00DA08F2" w:rsidRPr="007356B5" w:rsidRDefault="00DA08F2" w:rsidP="00DA08F2">
            <w:pPr>
              <w:spacing w:before="180" w:after="180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7356B5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11:00–1</w:t>
            </w:r>
            <w:r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1</w:t>
            </w:r>
            <w:r w:rsidRPr="007356B5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:15</w:t>
            </w:r>
          </w:p>
        </w:tc>
        <w:tc>
          <w:tcPr>
            <w:tcW w:w="4536" w:type="dxa"/>
            <w:vAlign w:val="center"/>
          </w:tcPr>
          <w:p w:rsidR="00DA08F2" w:rsidRPr="00DA08F2" w:rsidRDefault="00DA08F2" w:rsidP="00DA08F2">
            <w:pPr>
              <w:spacing w:before="180" w:after="180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Ερωτήσεις</w:t>
            </w:r>
          </w:p>
        </w:tc>
        <w:tc>
          <w:tcPr>
            <w:tcW w:w="3544" w:type="dxa"/>
            <w:vAlign w:val="center"/>
          </w:tcPr>
          <w:p w:rsidR="00DA08F2" w:rsidRDefault="00DA08F2" w:rsidP="00DA08F2">
            <w:pPr>
              <w:spacing w:before="180" w:after="180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</w:tr>
      <w:tr w:rsidR="00DA08F2" w:rsidTr="0066492F">
        <w:tc>
          <w:tcPr>
            <w:tcW w:w="1696" w:type="dxa"/>
            <w:shd w:val="clear" w:color="auto" w:fill="BDD6EE" w:themeFill="accent1" w:themeFillTint="66"/>
            <w:vAlign w:val="center"/>
          </w:tcPr>
          <w:p w:rsidR="00DA08F2" w:rsidRPr="007356B5" w:rsidRDefault="00DA08F2" w:rsidP="00DA08F2">
            <w:pPr>
              <w:spacing w:before="180" w:after="180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7356B5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11:</w:t>
            </w:r>
            <w:r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15</w:t>
            </w:r>
            <w:r w:rsidRPr="007356B5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-11:</w:t>
            </w:r>
            <w:r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30</w:t>
            </w:r>
          </w:p>
        </w:tc>
        <w:tc>
          <w:tcPr>
            <w:tcW w:w="4536" w:type="dxa"/>
            <w:shd w:val="clear" w:color="auto" w:fill="BDD6EE" w:themeFill="accent1" w:themeFillTint="66"/>
            <w:vAlign w:val="center"/>
          </w:tcPr>
          <w:p w:rsidR="00DA08F2" w:rsidRPr="00E1546D" w:rsidRDefault="00DA08F2" w:rsidP="00E1546D">
            <w:pPr>
              <w:spacing w:before="180" w:after="180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Διάλειμμα</w:t>
            </w:r>
          </w:p>
        </w:tc>
        <w:tc>
          <w:tcPr>
            <w:tcW w:w="3544" w:type="dxa"/>
            <w:shd w:val="clear" w:color="auto" w:fill="BDD6EE" w:themeFill="accent1" w:themeFillTint="66"/>
            <w:vAlign w:val="center"/>
          </w:tcPr>
          <w:p w:rsidR="00DA08F2" w:rsidRDefault="00DA08F2" w:rsidP="00E1546D">
            <w:pPr>
              <w:spacing w:before="180" w:after="180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</w:tr>
      <w:tr w:rsidR="00DA08F2" w:rsidTr="0066492F">
        <w:tc>
          <w:tcPr>
            <w:tcW w:w="1696" w:type="dxa"/>
            <w:vAlign w:val="center"/>
          </w:tcPr>
          <w:p w:rsidR="00DA08F2" w:rsidRPr="007356B5" w:rsidRDefault="00DA08F2" w:rsidP="00DA08F2">
            <w:pPr>
              <w:spacing w:before="180" w:after="180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7356B5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11:</w:t>
            </w:r>
            <w:r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30</w:t>
            </w:r>
            <w:r w:rsidRPr="007356B5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–12:</w:t>
            </w:r>
            <w:r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45</w:t>
            </w:r>
          </w:p>
        </w:tc>
        <w:tc>
          <w:tcPr>
            <w:tcW w:w="4536" w:type="dxa"/>
            <w:vAlign w:val="center"/>
          </w:tcPr>
          <w:p w:rsidR="00DA08F2" w:rsidRPr="00073ECC" w:rsidRDefault="00DA08F2" w:rsidP="00E1546D">
            <w:pPr>
              <w:spacing w:before="180" w:after="180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DA08F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Τοποθετήσεις σχετικά με την ενεργοποίηση των δράσεων της Στρατηγικής Έξυπνης Εξειδίκευσης σε εθνικό και</w:t>
            </w:r>
            <w:bookmarkStart w:id="0" w:name="_GoBack"/>
            <w:bookmarkEnd w:id="0"/>
            <w:r w:rsidRPr="00DA08F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 xml:space="preserve"> περιφερειακό επίπεδο</w:t>
            </w:r>
          </w:p>
        </w:tc>
        <w:tc>
          <w:tcPr>
            <w:tcW w:w="3544" w:type="dxa"/>
            <w:vAlign w:val="center"/>
          </w:tcPr>
          <w:p w:rsidR="00DA08F2" w:rsidRPr="00DA08F2" w:rsidRDefault="00DA08F2" w:rsidP="00E1546D">
            <w:pPr>
              <w:spacing w:before="180" w:after="180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DA08F2">
              <w:rPr>
                <w:rFonts w:ascii="Verdana" w:hAnsi="Verdana"/>
                <w:i/>
                <w:color w:val="1F3864" w:themeColor="accent5" w:themeShade="80"/>
                <w:sz w:val="20"/>
                <w:szCs w:val="20"/>
              </w:rPr>
              <w:t>ΓΓΕΚ, ΓΓΒ, Αρμόδια Περιφερειακά Όργανα, Διαχειριστικές Αρχές</w:t>
            </w:r>
          </w:p>
        </w:tc>
      </w:tr>
      <w:tr w:rsidR="00DA08F2" w:rsidTr="0066492F">
        <w:tc>
          <w:tcPr>
            <w:tcW w:w="1696" w:type="dxa"/>
            <w:vAlign w:val="center"/>
          </w:tcPr>
          <w:p w:rsidR="00DA08F2" w:rsidRPr="00073ECC" w:rsidRDefault="00DA08F2" w:rsidP="00DA08F2">
            <w:pPr>
              <w:spacing w:before="180" w:after="180"/>
              <w:rPr>
                <w:rFonts w:ascii="Verdana" w:hAnsi="Verdana"/>
                <w:color w:val="1F3864" w:themeColor="accent5" w:themeShade="80"/>
                <w:sz w:val="20"/>
                <w:szCs w:val="20"/>
                <w:lang w:val="en-US"/>
              </w:rPr>
            </w:pPr>
            <w:r w:rsidRPr="00073ECC">
              <w:rPr>
                <w:rFonts w:ascii="Verdana" w:hAnsi="Verdana"/>
                <w:color w:val="1F3864" w:themeColor="accent5" w:themeShade="80"/>
                <w:sz w:val="20"/>
                <w:szCs w:val="20"/>
                <w:lang w:val="en-US"/>
              </w:rPr>
              <w:t>12:</w:t>
            </w:r>
            <w:r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4</w:t>
            </w:r>
            <w:r w:rsidRPr="00073ECC">
              <w:rPr>
                <w:rFonts w:ascii="Verdana" w:hAnsi="Verdana"/>
                <w:color w:val="1F3864" w:themeColor="accent5" w:themeShade="80"/>
                <w:sz w:val="20"/>
                <w:szCs w:val="20"/>
                <w:lang w:val="en-US"/>
              </w:rPr>
              <w:t>5 – 1</w:t>
            </w:r>
            <w:r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3</w:t>
            </w:r>
            <w:r w:rsidRPr="00073ECC">
              <w:rPr>
                <w:rFonts w:ascii="Verdana" w:hAnsi="Verdana"/>
                <w:color w:val="1F3864" w:themeColor="accent5" w:themeShade="80"/>
                <w:sz w:val="20"/>
                <w:szCs w:val="20"/>
                <w:lang w:val="en-US"/>
              </w:rPr>
              <w:t>:</w:t>
            </w:r>
            <w:r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0</w:t>
            </w:r>
            <w:r w:rsidRPr="00073ECC">
              <w:rPr>
                <w:rFonts w:ascii="Verdana" w:hAnsi="Verdana"/>
                <w:color w:val="1F3864" w:themeColor="accent5" w:themeShade="80"/>
                <w:sz w:val="20"/>
                <w:szCs w:val="20"/>
                <w:lang w:val="en-US"/>
              </w:rPr>
              <w:t>0</w:t>
            </w:r>
          </w:p>
        </w:tc>
        <w:tc>
          <w:tcPr>
            <w:tcW w:w="4536" w:type="dxa"/>
            <w:vAlign w:val="center"/>
          </w:tcPr>
          <w:p w:rsidR="00DA08F2" w:rsidRPr="00073ECC" w:rsidRDefault="00DA08F2" w:rsidP="00E1546D">
            <w:pPr>
              <w:spacing w:before="180" w:after="180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 w:rsidRPr="00DA08F2"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Σύνοψη: Σημαντικά ζητήματα – επόμενες ενέργειες</w:t>
            </w:r>
          </w:p>
        </w:tc>
        <w:tc>
          <w:tcPr>
            <w:tcW w:w="3544" w:type="dxa"/>
            <w:vAlign w:val="center"/>
          </w:tcPr>
          <w:p w:rsidR="00DA08F2" w:rsidRDefault="007356B5" w:rsidP="00E263B6">
            <w:pPr>
              <w:spacing w:before="180" w:after="180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1F3864" w:themeColor="accent5" w:themeShade="80"/>
                <w:sz w:val="20"/>
                <w:szCs w:val="20"/>
              </w:rPr>
              <w:t>Μ</w:t>
            </w:r>
            <w:r w:rsidR="00E263B6" w:rsidRPr="00D26831">
              <w:rPr>
                <w:rFonts w:ascii="Verdana" w:hAnsi="Verdana"/>
                <w:i/>
                <w:color w:val="1F3864" w:themeColor="accent5" w:themeShade="80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i/>
                <w:color w:val="1F3864" w:themeColor="accent5" w:themeShade="80"/>
                <w:sz w:val="20"/>
                <w:szCs w:val="20"/>
              </w:rPr>
              <w:t xml:space="preserve">Γκούμας, Αν. Προϊστάμενος </w:t>
            </w:r>
            <w:r w:rsidRPr="00DA08F2">
              <w:rPr>
                <w:rFonts w:ascii="Verdana" w:hAnsi="Verdana"/>
                <w:i/>
                <w:color w:val="1F3864" w:themeColor="accent5" w:themeShade="80"/>
                <w:sz w:val="20"/>
                <w:szCs w:val="20"/>
              </w:rPr>
              <w:t>ΜΟΝ</w:t>
            </w:r>
            <w:r>
              <w:rPr>
                <w:rFonts w:ascii="Verdana" w:hAnsi="Verdana"/>
                <w:i/>
                <w:color w:val="1F3864" w:themeColor="accent5" w:themeShade="80"/>
                <w:sz w:val="20"/>
                <w:szCs w:val="20"/>
              </w:rPr>
              <w:t>-</w:t>
            </w:r>
            <w:r w:rsidRPr="00DA08F2">
              <w:rPr>
                <w:rFonts w:ascii="Verdana" w:hAnsi="Verdana"/>
                <w:i/>
                <w:color w:val="1F3864" w:themeColor="accent5" w:themeShade="80"/>
                <w:sz w:val="20"/>
                <w:szCs w:val="20"/>
              </w:rPr>
              <w:t>ΕΣΕΕ</w:t>
            </w:r>
          </w:p>
        </w:tc>
      </w:tr>
      <w:tr w:rsidR="00DA08F2" w:rsidTr="00DA08F2">
        <w:tc>
          <w:tcPr>
            <w:tcW w:w="1696" w:type="dxa"/>
            <w:shd w:val="clear" w:color="auto" w:fill="BDD6EE" w:themeFill="accent1" w:themeFillTint="66"/>
          </w:tcPr>
          <w:p w:rsidR="00DA08F2" w:rsidRPr="00073ECC" w:rsidRDefault="00DA08F2" w:rsidP="00DA08F2">
            <w:pPr>
              <w:spacing w:before="180" w:after="180"/>
              <w:rPr>
                <w:rFonts w:ascii="Verdana" w:hAnsi="Verdana"/>
                <w:color w:val="1F3864" w:themeColor="accent5" w:themeShade="80"/>
                <w:sz w:val="20"/>
                <w:szCs w:val="20"/>
                <w:lang w:val="en-US"/>
              </w:rPr>
            </w:pPr>
            <w:r w:rsidRPr="00073ECC">
              <w:rPr>
                <w:rFonts w:ascii="Verdana" w:hAnsi="Verdana"/>
                <w:color w:val="1F3864" w:themeColor="accent5" w:themeShade="80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3</w:t>
            </w:r>
            <w:r w:rsidRPr="00073ECC">
              <w:rPr>
                <w:rFonts w:ascii="Verdana" w:hAnsi="Verdana"/>
                <w:color w:val="1F3864" w:themeColor="accent5" w:themeShade="80"/>
                <w:sz w:val="20"/>
                <w:szCs w:val="20"/>
                <w:lang w:val="en-US"/>
              </w:rPr>
              <w:t>:</w:t>
            </w:r>
            <w:r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0</w:t>
            </w:r>
            <w:r w:rsidRPr="00073ECC">
              <w:rPr>
                <w:rFonts w:ascii="Verdana" w:hAnsi="Verdana"/>
                <w:color w:val="1F3864" w:themeColor="accent5" w:themeShade="80"/>
                <w:sz w:val="20"/>
                <w:szCs w:val="20"/>
                <w:lang w:val="en-US"/>
              </w:rPr>
              <w:t>0</w:t>
            </w:r>
          </w:p>
        </w:tc>
        <w:tc>
          <w:tcPr>
            <w:tcW w:w="4536" w:type="dxa"/>
            <w:shd w:val="clear" w:color="auto" w:fill="BDD6EE" w:themeFill="accent1" w:themeFillTint="66"/>
          </w:tcPr>
          <w:p w:rsidR="00DA08F2" w:rsidRPr="00E1546D" w:rsidRDefault="00DA08F2" w:rsidP="00DA08F2">
            <w:pPr>
              <w:spacing w:before="180" w:after="180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  <w:r>
              <w:rPr>
                <w:rFonts w:ascii="Verdana" w:hAnsi="Verdana"/>
                <w:color w:val="1F3864" w:themeColor="accent5" w:themeShade="80"/>
                <w:sz w:val="20"/>
                <w:szCs w:val="20"/>
              </w:rPr>
              <w:t>Λήξη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DA08F2" w:rsidRDefault="00DA08F2" w:rsidP="00E1546D">
            <w:pPr>
              <w:spacing w:before="180" w:after="180"/>
              <w:rPr>
                <w:rFonts w:ascii="Verdana" w:hAnsi="Verdana"/>
                <w:color w:val="1F3864" w:themeColor="accent5" w:themeShade="80"/>
                <w:sz w:val="20"/>
                <w:szCs w:val="20"/>
              </w:rPr>
            </w:pPr>
          </w:p>
        </w:tc>
      </w:tr>
    </w:tbl>
    <w:p w:rsidR="00DA08F2" w:rsidRDefault="00DA08F2" w:rsidP="00B00162">
      <w:pPr>
        <w:rPr>
          <w:rFonts w:ascii="Verdana" w:hAnsi="Verdana"/>
          <w:b/>
          <w:color w:val="1F3864" w:themeColor="accent5" w:themeShade="80"/>
          <w:sz w:val="20"/>
          <w:szCs w:val="20"/>
        </w:rPr>
      </w:pPr>
    </w:p>
    <w:sectPr w:rsidR="00DA08F2" w:rsidSect="00DA08F2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3EA" w:rsidRDefault="00B043EA" w:rsidP="003123DD">
      <w:pPr>
        <w:spacing w:after="0" w:line="240" w:lineRule="auto"/>
      </w:pPr>
      <w:r>
        <w:separator/>
      </w:r>
    </w:p>
  </w:endnote>
  <w:endnote w:type="continuationSeparator" w:id="0">
    <w:p w:rsidR="00B043EA" w:rsidRDefault="00B043EA" w:rsidP="0031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3DD" w:rsidRDefault="003123DD" w:rsidP="003123DD">
    <w:pPr>
      <w:pStyle w:val="a6"/>
      <w:jc w:val="center"/>
    </w:pPr>
    <w:r w:rsidRPr="00B86D6A">
      <w:rPr>
        <w:noProof/>
        <w:lang w:eastAsia="el-GR"/>
      </w:rPr>
      <w:drawing>
        <wp:inline distT="0" distB="0" distL="0" distR="0" wp14:anchorId="328BCAAB" wp14:editId="37EAE2B4">
          <wp:extent cx="3646800" cy="842400"/>
          <wp:effectExtent l="0" t="0" r="0" b="0"/>
          <wp:docPr id="21" name="Εικόνα 21" descr="C:\Users\achaviara\Documents\LOGOS\ΕΣΠΑ 2021-2027\visual_id_ES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achaviara\Documents\LOGOS\ΕΣΠΑ 2021-2027\visual_id_ES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800" cy="84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23DD" w:rsidRDefault="003123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3EA" w:rsidRDefault="00B043EA" w:rsidP="003123DD">
      <w:pPr>
        <w:spacing w:after="0" w:line="240" w:lineRule="auto"/>
      </w:pPr>
      <w:r>
        <w:separator/>
      </w:r>
    </w:p>
  </w:footnote>
  <w:footnote w:type="continuationSeparator" w:id="0">
    <w:p w:rsidR="00B043EA" w:rsidRDefault="00B043EA" w:rsidP="00312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CC"/>
    <w:rsid w:val="00073ECC"/>
    <w:rsid w:val="003123DD"/>
    <w:rsid w:val="003151E9"/>
    <w:rsid w:val="00316208"/>
    <w:rsid w:val="00440B6D"/>
    <w:rsid w:val="004670F5"/>
    <w:rsid w:val="0050294F"/>
    <w:rsid w:val="0054214E"/>
    <w:rsid w:val="005632E0"/>
    <w:rsid w:val="005E072A"/>
    <w:rsid w:val="00612F97"/>
    <w:rsid w:val="0066492F"/>
    <w:rsid w:val="007356B5"/>
    <w:rsid w:val="007A5392"/>
    <w:rsid w:val="00811267"/>
    <w:rsid w:val="008E5007"/>
    <w:rsid w:val="00912B39"/>
    <w:rsid w:val="009B62D3"/>
    <w:rsid w:val="009E1335"/>
    <w:rsid w:val="00A7218E"/>
    <w:rsid w:val="00B00162"/>
    <w:rsid w:val="00B043EA"/>
    <w:rsid w:val="00B97166"/>
    <w:rsid w:val="00BB011A"/>
    <w:rsid w:val="00C26525"/>
    <w:rsid w:val="00C656AD"/>
    <w:rsid w:val="00D26831"/>
    <w:rsid w:val="00DA08F2"/>
    <w:rsid w:val="00E1546D"/>
    <w:rsid w:val="00E263B6"/>
    <w:rsid w:val="00ED001D"/>
    <w:rsid w:val="00F5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F61B"/>
  <w15:chartTrackingRefBased/>
  <w15:docId w15:val="{5AFE0D24-E5F6-4D20-B33C-F384C291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A5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A53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123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3123DD"/>
  </w:style>
  <w:style w:type="paragraph" w:styleId="a6">
    <w:name w:val="footer"/>
    <w:basedOn w:val="a"/>
    <w:link w:val="Char1"/>
    <w:uiPriority w:val="99"/>
    <w:unhideWhenUsed/>
    <w:rsid w:val="003123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312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1B1C1CFF8DAB947A82F6DF0ECF25287" ma:contentTypeVersion="1" ma:contentTypeDescription="Δημιουργία νέου εγγράφου" ma:contentTypeScope="" ma:versionID="71897cb30e9ffdb094ac41dff693c6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C62A06-CFC6-4130-969C-50E5BAC604EE}"/>
</file>

<file path=customXml/itemProps2.xml><?xml version="1.0" encoding="utf-8"?>
<ds:datastoreItem xmlns:ds="http://schemas.openxmlformats.org/officeDocument/2006/customXml" ds:itemID="{7FD0CA30-A8FB-4935-A541-2E5A6CFD321C}"/>
</file>

<file path=customXml/itemProps3.xml><?xml version="1.0" encoding="utf-8"?>
<ds:datastoreItem xmlns:ds="http://schemas.openxmlformats.org/officeDocument/2006/customXml" ds:itemID="{073613D4-88D6-41F4-88F8-2F7FFA959445}"/>
</file>

<file path=customXml/itemProps4.xml><?xml version="1.0" encoding="utf-8"?>
<ds:datastoreItem xmlns:ds="http://schemas.openxmlformats.org/officeDocument/2006/customXml" ds:itemID="{3652B251-4EC4-402F-A8EF-31ABA938FF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Πελεκάση, Σταυρούλα</dc:creator>
  <cp:keywords/>
  <dc:description/>
  <cp:lastModifiedBy>Πελεκάση, Σταυρούλα</cp:lastModifiedBy>
  <cp:revision>10</cp:revision>
  <cp:lastPrinted>2023-04-25T14:28:00Z</cp:lastPrinted>
  <dcterms:created xsi:type="dcterms:W3CDTF">2023-04-25T14:19:00Z</dcterms:created>
  <dcterms:modified xsi:type="dcterms:W3CDTF">2023-04-25T14:32:00Z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0x01010011B1C1CFF8DAB947A82F6DF0ECF25287</vt:lpwstr>
  </property>
</Properties>
</file>