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CD021" w14:textId="569D6E58" w:rsidR="00EC607F" w:rsidRPr="008A5260" w:rsidRDefault="00617976" w:rsidP="008A5260">
      <w:pPr>
        <w:pStyle w:val="2"/>
        <w:numPr>
          <w:ilvl w:val="0"/>
          <w:numId w:val="0"/>
        </w:numPr>
        <w:ind w:left="576" w:hanging="576"/>
        <w:rPr>
          <w:sz w:val="32"/>
          <w:szCs w:val="32"/>
        </w:rPr>
      </w:pPr>
      <w:r w:rsidRPr="008A5260">
        <w:rPr>
          <w:sz w:val="32"/>
          <w:szCs w:val="32"/>
        </w:rPr>
        <w:t>C</w:t>
      </w:r>
      <w:r w:rsidR="00CB3003" w:rsidRPr="008A5260">
        <w:rPr>
          <w:sz w:val="32"/>
          <w:szCs w:val="32"/>
        </w:rPr>
        <w:t>ase</w:t>
      </w:r>
      <w:r w:rsidR="005157C4" w:rsidRPr="008A5260">
        <w:rPr>
          <w:sz w:val="32"/>
          <w:szCs w:val="32"/>
        </w:rPr>
        <w:t xml:space="preserve"> #2</w:t>
      </w:r>
      <w:r w:rsidR="00780568" w:rsidRPr="008A5260">
        <w:rPr>
          <w:sz w:val="32"/>
          <w:szCs w:val="32"/>
        </w:rPr>
        <w:t>: Energy efficiency</w:t>
      </w:r>
    </w:p>
    <w:p w14:paraId="15B9499F" w14:textId="37840E50" w:rsidR="00EC607F" w:rsidRPr="00EC607F" w:rsidRDefault="00EC607F" w:rsidP="00C97A33">
      <w:pPr>
        <w:pStyle w:val="a2"/>
        <w:spacing w:before="240" w:after="240"/>
        <w:rPr>
          <w:b/>
          <w:bCs/>
        </w:rPr>
      </w:pPr>
      <w:r w:rsidRPr="00EC607F">
        <w:rPr>
          <w:b/>
          <w:bCs/>
        </w:rPr>
        <w:t>Energy Efficiency in Residential Buildings in Region X</w:t>
      </w:r>
      <w:r w:rsidR="00780568">
        <w:rPr>
          <w:b/>
          <w:bCs/>
        </w:rPr>
        <w:t>…</w:t>
      </w:r>
      <w:r w:rsidRPr="00EC607F">
        <w:rPr>
          <w:b/>
          <w:bCs/>
        </w:rPr>
        <w:t>, Greece</w:t>
      </w:r>
    </w:p>
    <w:p w14:paraId="377EA6E6" w14:textId="6E88A896" w:rsidR="00EC607F" w:rsidRPr="00EC607F" w:rsidRDefault="00EC607F" w:rsidP="00EC607F">
      <w:pPr>
        <w:pStyle w:val="a2"/>
      </w:pPr>
      <w:r w:rsidRPr="00EC607F">
        <w:t>In Greece, </w:t>
      </w:r>
      <w:r w:rsidRPr="00EC607F">
        <w:rPr>
          <w:b/>
          <w:bCs/>
        </w:rPr>
        <w:t>69% of residential buildings were constructed before 1990</w:t>
      </w:r>
      <w:r w:rsidRPr="00EC607F">
        <w:t>, with </w:t>
      </w:r>
      <w:r w:rsidRPr="00EC607F">
        <w:rPr>
          <w:b/>
          <w:bCs/>
        </w:rPr>
        <w:t>half of the housing stock predating 1980</w:t>
      </w:r>
      <w:r w:rsidRPr="00EC607F">
        <w:t xml:space="preserve">—meaning they </w:t>
      </w:r>
      <w:r w:rsidR="006C5FB1">
        <w:t xml:space="preserve">generally </w:t>
      </w:r>
      <w:r w:rsidRPr="00EC607F">
        <w:t>lack even basic thermal insulation. This has severe consequences:</w:t>
      </w:r>
    </w:p>
    <w:p w14:paraId="10D58579" w14:textId="7CD32393" w:rsidR="00EC607F" w:rsidRPr="00EC607F" w:rsidRDefault="00EC607F" w:rsidP="00EC607F">
      <w:pPr>
        <w:pStyle w:val="a2"/>
        <w:numPr>
          <w:ilvl w:val="0"/>
          <w:numId w:val="29"/>
        </w:numPr>
      </w:pPr>
      <w:r w:rsidRPr="00EC607F">
        <w:rPr>
          <w:b/>
          <w:bCs/>
        </w:rPr>
        <w:t>Energy poverty</w:t>
      </w:r>
      <w:r w:rsidRPr="00EC607F">
        <w:t>: Many households, especially low-income ones, struggle to afford heating (and increasingly, cooling) costs</w:t>
      </w:r>
      <w:r w:rsidR="00810A3E">
        <w:t xml:space="preserve">. </w:t>
      </w:r>
      <w:r w:rsidR="00216176" w:rsidRPr="00216176">
        <w:t xml:space="preserve">Even a high </w:t>
      </w:r>
      <w:r w:rsidR="00216176">
        <w:t xml:space="preserve">energy </w:t>
      </w:r>
      <w:r w:rsidR="00216176" w:rsidRPr="00216176">
        <w:t>bill may not translate into decent heating comfort due to the mediocre performance of heating appliances.</w:t>
      </w:r>
    </w:p>
    <w:p w14:paraId="6A6E327E" w14:textId="75581514" w:rsidR="00EC607F" w:rsidRPr="00EC607F" w:rsidRDefault="00EC607F" w:rsidP="00EC607F">
      <w:pPr>
        <w:pStyle w:val="a2"/>
        <w:numPr>
          <w:ilvl w:val="0"/>
          <w:numId w:val="29"/>
        </w:numPr>
      </w:pPr>
      <w:r w:rsidRPr="00EC607F">
        <w:rPr>
          <w:b/>
          <w:bCs/>
        </w:rPr>
        <w:t>Health risks</w:t>
      </w:r>
      <w:r w:rsidRPr="00EC607F">
        <w:t xml:space="preserve">: </w:t>
      </w:r>
      <w:r w:rsidR="00216176">
        <w:t xml:space="preserve">Due to climate change, summers are getting </w:t>
      </w:r>
      <w:proofErr w:type="gramStart"/>
      <w:r w:rsidR="00216176">
        <w:t>warmer</w:t>
      </w:r>
      <w:proofErr w:type="gramEnd"/>
      <w:r w:rsidR="00216176">
        <w:t xml:space="preserve"> and </w:t>
      </w:r>
      <w:r w:rsidRPr="00EC607F">
        <w:t>heatwaves</w:t>
      </w:r>
      <w:r w:rsidR="00216176">
        <w:t xml:space="preserve"> have become </w:t>
      </w:r>
      <w:r w:rsidR="00E05836">
        <w:t xml:space="preserve">longer and </w:t>
      </w:r>
      <w:r w:rsidR="00216176">
        <w:t>more intense</w:t>
      </w:r>
      <w:r w:rsidRPr="00EC607F">
        <w:t>, disproportionately affecting vulnerable groups—particularly the elderly, who make up</w:t>
      </w:r>
      <w:r w:rsidR="005A4AE8">
        <w:t xml:space="preserve"> </w:t>
      </w:r>
      <w:r w:rsidRPr="00EC607F">
        <w:rPr>
          <w:b/>
          <w:bCs/>
        </w:rPr>
        <w:t>25% of Region X’s population</w:t>
      </w:r>
      <w:r w:rsidRPr="00EC607F">
        <w:t xml:space="preserve">. </w:t>
      </w:r>
      <w:r w:rsidR="00E05836">
        <w:t>High u</w:t>
      </w:r>
      <w:r w:rsidRPr="00EC607F">
        <w:t xml:space="preserve">rban density </w:t>
      </w:r>
      <w:r w:rsidR="00780568">
        <w:t xml:space="preserve">in the capital of Region X… </w:t>
      </w:r>
      <w:r w:rsidRPr="00EC607F">
        <w:t>exacerbates these risks</w:t>
      </w:r>
      <w:r w:rsidR="009A5ECE">
        <w:t xml:space="preserve"> (‘heat island effect’)</w:t>
      </w:r>
      <w:r w:rsidRPr="00EC607F">
        <w:t>.</w:t>
      </w:r>
    </w:p>
    <w:p w14:paraId="20940D2D" w14:textId="15610981" w:rsidR="00EC607F" w:rsidRPr="00EC607F" w:rsidRDefault="00285956" w:rsidP="00EC607F">
      <w:pPr>
        <w:pStyle w:val="a2"/>
        <w:numPr>
          <w:ilvl w:val="0"/>
          <w:numId w:val="29"/>
        </w:numPr>
      </w:pPr>
      <w:r>
        <w:rPr>
          <w:b/>
          <w:bCs/>
        </w:rPr>
        <w:t>GHG emissions</w:t>
      </w:r>
      <w:r w:rsidR="00EC607F" w:rsidRPr="00EC607F">
        <w:t xml:space="preserve">: While Greece has </w:t>
      </w:r>
      <w:r w:rsidR="000F77FF">
        <w:t xml:space="preserve">almost </w:t>
      </w:r>
      <w:r w:rsidR="00EC607F" w:rsidRPr="00EC607F">
        <w:t xml:space="preserve">phased out </w:t>
      </w:r>
      <w:r w:rsidR="006D2BDF">
        <w:t xml:space="preserve">the use of </w:t>
      </w:r>
      <w:r w:rsidR="00EC607F" w:rsidRPr="00EC607F">
        <w:t>coal for electricity</w:t>
      </w:r>
      <w:r w:rsidR="006D2BDF">
        <w:t xml:space="preserve"> generation in the last decade</w:t>
      </w:r>
      <w:r w:rsidR="00EC607F" w:rsidRPr="00EC607F">
        <w:t>, </w:t>
      </w:r>
      <w:r w:rsidR="00EC607F" w:rsidRPr="00EC607F">
        <w:rPr>
          <w:b/>
          <w:bCs/>
        </w:rPr>
        <w:t>residential buildings still rely heavily on outdated oil boilers</w:t>
      </w:r>
      <w:r w:rsidR="000F77FF">
        <w:t xml:space="preserve">. </w:t>
      </w:r>
      <w:r w:rsidR="003648FB" w:rsidRPr="003648FB">
        <w:t xml:space="preserve">In Region X’s islands, tourism-driven demand for air conditioning leads to </w:t>
      </w:r>
      <w:r w:rsidR="003648FB">
        <w:t>an increase</w:t>
      </w:r>
      <w:r w:rsidR="00F30D07">
        <w:t>d</w:t>
      </w:r>
      <w:r w:rsidR="003648FB">
        <w:t xml:space="preserve"> use of </w:t>
      </w:r>
      <w:r w:rsidR="003648FB" w:rsidRPr="003648FB">
        <w:t>oil-generated power</w:t>
      </w:r>
      <w:r w:rsidR="003648FB">
        <w:t xml:space="preserve"> at </w:t>
      </w:r>
      <w:r w:rsidR="003648FB" w:rsidRPr="003648FB">
        <w:t>peak</w:t>
      </w:r>
      <w:r w:rsidR="003648FB">
        <w:t xml:space="preserve"> </w:t>
      </w:r>
      <w:r w:rsidR="003648FB" w:rsidRPr="003648FB">
        <w:t>season, increasing costs and emissions.</w:t>
      </w:r>
      <w:r w:rsidR="00A53FD0">
        <w:t xml:space="preserve"> </w:t>
      </w:r>
    </w:p>
    <w:p w14:paraId="6ACA456C" w14:textId="2DD763DF" w:rsidR="00EC607F" w:rsidRPr="00EC607F" w:rsidRDefault="00EC607F" w:rsidP="00C97A33">
      <w:pPr>
        <w:pStyle w:val="a2"/>
        <w:spacing w:before="240" w:after="240"/>
        <w:rPr>
          <w:b/>
          <w:bCs/>
        </w:rPr>
      </w:pPr>
      <w:r w:rsidRPr="00EC607F">
        <w:rPr>
          <w:b/>
          <w:bCs/>
        </w:rPr>
        <w:t>The "Energy Saving at Home" Programme (</w:t>
      </w:r>
      <w:r w:rsidR="00E40C0E">
        <w:rPr>
          <w:b/>
          <w:bCs/>
        </w:rPr>
        <w:t xml:space="preserve">ERDF </w:t>
      </w:r>
      <w:r w:rsidRPr="00EC607F">
        <w:rPr>
          <w:b/>
          <w:bCs/>
        </w:rPr>
        <w:t>2014–2020)</w:t>
      </w:r>
    </w:p>
    <w:p w14:paraId="38BF9E27" w14:textId="2C41E4B3" w:rsidR="00A66FA0" w:rsidRDefault="00EC607F" w:rsidP="00EC5AA9">
      <w:pPr>
        <w:pStyle w:val="a2"/>
      </w:pPr>
      <w:r w:rsidRPr="00EC607F">
        <w:t>To address these challenges</w:t>
      </w:r>
      <w:r w:rsidR="009E0108">
        <w:t xml:space="preserve"> and comply with the Energy Performance of Buildings Directive</w:t>
      </w:r>
      <w:r w:rsidRPr="00EC607F">
        <w:t xml:space="preserve">, </w:t>
      </w:r>
      <w:r w:rsidR="00376B87">
        <w:t>the government has issued</w:t>
      </w:r>
      <w:r w:rsidR="003648FB">
        <w:t xml:space="preserve"> over the years</w:t>
      </w:r>
      <w:r w:rsidR="00376B87">
        <w:t xml:space="preserve"> stricter building regulations. An energy performance certificate is </w:t>
      </w:r>
      <w:r w:rsidR="004D1506">
        <w:t xml:space="preserve">now </w:t>
      </w:r>
      <w:r w:rsidR="00376B87">
        <w:t>needed to sell or buy a house.</w:t>
      </w:r>
      <w:r w:rsidR="004D1506">
        <w:t xml:space="preserve"> </w:t>
      </w:r>
      <w:r w:rsidR="009E0108">
        <w:t>I</w:t>
      </w:r>
      <w:r w:rsidR="002C4382">
        <w:t xml:space="preserve">n 2013 </w:t>
      </w:r>
      <w:r w:rsidRPr="00EC607F">
        <w:t>Greece launched</w:t>
      </w:r>
      <w:r w:rsidR="00BB1FBA" w:rsidRPr="00EC607F">
        <w:t xml:space="preserve"> </w:t>
      </w:r>
      <w:r w:rsidRPr="00EC607F">
        <w:t>a</w:t>
      </w:r>
      <w:r w:rsidR="00BB1FBA">
        <w:t xml:space="preserve"> </w:t>
      </w:r>
      <w:r w:rsidRPr="00EC607F">
        <w:rPr>
          <w:b/>
          <w:bCs/>
        </w:rPr>
        <w:t>subsidy-and-loan scheme</w:t>
      </w:r>
      <w:r w:rsidRPr="00EC607F">
        <w:t xml:space="preserve"> targeting poorly insulated homes (≤ Class D energy rating). </w:t>
      </w:r>
      <w:r w:rsidR="00A66FA0">
        <w:t xml:space="preserve">As part of this scheme, </w:t>
      </w:r>
      <w:r w:rsidR="00A704C8">
        <w:t xml:space="preserve">beneficiaries can receive a grant which covers a percentage of the works’ cost. The rest is covered by </w:t>
      </w:r>
      <w:r w:rsidR="00466C64">
        <w:t xml:space="preserve">interest-free </w:t>
      </w:r>
      <w:r w:rsidR="00A66FA0">
        <w:t xml:space="preserve">loans </w:t>
      </w:r>
      <w:r w:rsidR="00A66FA0" w:rsidRPr="00EC607F">
        <w:t xml:space="preserve">distributed </w:t>
      </w:r>
      <w:r w:rsidR="00466C64">
        <w:t xml:space="preserve">by Greek </w:t>
      </w:r>
      <w:r w:rsidR="00A66FA0" w:rsidRPr="00EC607F">
        <w:t>commercial banks.</w:t>
      </w:r>
      <w:r w:rsidR="00F55EBB">
        <w:t xml:space="preserve"> An advertising campaign complement</w:t>
      </w:r>
      <w:r w:rsidR="00466C64">
        <w:t>s</w:t>
      </w:r>
      <w:r w:rsidR="00F55EBB">
        <w:t xml:space="preserve"> the programmes. </w:t>
      </w:r>
    </w:p>
    <w:p w14:paraId="5B13CD4F" w14:textId="61CC5C96" w:rsidR="00A66FA0" w:rsidRDefault="002C4382" w:rsidP="00EC5AA9">
      <w:pPr>
        <w:pStyle w:val="a2"/>
      </w:pPr>
      <w:r>
        <w:t>The programme is largely supported by the ERDF and has been implemented in Region X</w:t>
      </w:r>
      <w:r w:rsidR="002E2E71">
        <w:t>…</w:t>
      </w:r>
      <w:r w:rsidR="00A66FA0">
        <w:t xml:space="preserve"> as in all other Greek regions. </w:t>
      </w:r>
    </w:p>
    <w:p w14:paraId="1A9AE7FD" w14:textId="22D9401B" w:rsidR="00F55EBB" w:rsidRDefault="00F55EBB" w:rsidP="00EC5AA9">
      <w:pPr>
        <w:pStyle w:val="a2"/>
      </w:pPr>
      <w:r>
        <w:t>The 2020 evaluation of the programme has highlighted the success of the programme</w:t>
      </w:r>
      <w:r w:rsidR="002E2E71">
        <w:t>,</w:t>
      </w:r>
      <w:r>
        <w:t xml:space="preserve"> with more than 100,000 housing units having been renovated, but </w:t>
      </w:r>
      <w:r w:rsidR="002E2E71">
        <w:t xml:space="preserve">it </w:t>
      </w:r>
      <w:r>
        <w:t xml:space="preserve">also revealed critical shortcomings: </w:t>
      </w:r>
    </w:p>
    <w:p w14:paraId="1D4D03E6" w14:textId="063042CD" w:rsidR="00EC607F" w:rsidRPr="00EC607F" w:rsidRDefault="00EC607F" w:rsidP="00EC607F">
      <w:pPr>
        <w:pStyle w:val="a2"/>
        <w:numPr>
          <w:ilvl w:val="0"/>
          <w:numId w:val="31"/>
        </w:numPr>
      </w:pPr>
      <w:r w:rsidRPr="00EC607F">
        <w:rPr>
          <w:b/>
          <w:bCs/>
        </w:rPr>
        <w:t>Low uptake among the poorest households</w:t>
      </w:r>
      <w:r w:rsidRPr="00EC607F">
        <w:t xml:space="preserve">—those most </w:t>
      </w:r>
      <w:r w:rsidR="00640135">
        <w:t>at risk of energy poverty</w:t>
      </w:r>
      <w:r w:rsidRPr="00EC607F">
        <w:t>—due to</w:t>
      </w:r>
      <w:r w:rsidR="00720785">
        <w:t xml:space="preserve"> affordability and </w:t>
      </w:r>
      <w:r w:rsidRPr="00EC607F">
        <w:t>administrative barriers.</w:t>
      </w:r>
    </w:p>
    <w:p w14:paraId="2E9B3FC9" w14:textId="09B62CCE" w:rsidR="00EC607F" w:rsidRPr="00EC607F" w:rsidRDefault="00EC607F" w:rsidP="00EC607F">
      <w:pPr>
        <w:pStyle w:val="a2"/>
        <w:numPr>
          <w:ilvl w:val="0"/>
          <w:numId w:val="31"/>
        </w:numPr>
      </w:pPr>
      <w:r w:rsidRPr="00EC607F">
        <w:rPr>
          <w:b/>
          <w:bCs/>
        </w:rPr>
        <w:t>Partial renovations</w:t>
      </w:r>
      <w:r w:rsidRPr="00EC607F">
        <w:t xml:space="preserve">: Many projects addressed only isolated issues (e.g., windows but not </w:t>
      </w:r>
      <w:r w:rsidR="005A4BF4">
        <w:t>roofs or walls…</w:t>
      </w:r>
      <w:r w:rsidRPr="00EC607F">
        <w:t>), limiting energy savings</w:t>
      </w:r>
      <w:r w:rsidR="00C22316">
        <w:t>, benefits in heat comfort</w:t>
      </w:r>
      <w:r w:rsidRPr="00EC607F">
        <w:t xml:space="preserve"> and cost-effectiveness.</w:t>
      </w:r>
    </w:p>
    <w:p w14:paraId="14EAC276" w14:textId="3821DDF1" w:rsidR="00EC607F" w:rsidRPr="00EC607F" w:rsidRDefault="00EC607F" w:rsidP="00EC607F">
      <w:pPr>
        <w:pStyle w:val="a2"/>
        <w:numPr>
          <w:ilvl w:val="0"/>
          <w:numId w:val="31"/>
        </w:numPr>
      </w:pPr>
      <w:r w:rsidRPr="00EC607F">
        <w:rPr>
          <w:b/>
          <w:bCs/>
        </w:rPr>
        <w:t xml:space="preserve">Contractor </w:t>
      </w:r>
      <w:r w:rsidR="00957DD2">
        <w:rPr>
          <w:b/>
          <w:bCs/>
        </w:rPr>
        <w:t>capacity issues</w:t>
      </w:r>
      <w:r w:rsidRPr="00EC607F">
        <w:t>: Shortages in skilled labo</w:t>
      </w:r>
      <w:r w:rsidR="005A4BF4">
        <w:t>u</w:t>
      </w:r>
      <w:r w:rsidRPr="00EC607F">
        <w:t>r led to delays</w:t>
      </w:r>
      <w:r w:rsidR="005A4BF4">
        <w:t xml:space="preserve"> and </w:t>
      </w:r>
      <w:r w:rsidRPr="00EC607F">
        <w:t>inconsistent quality</w:t>
      </w:r>
      <w:r w:rsidR="005A4BF4">
        <w:t xml:space="preserve">. Contractors </w:t>
      </w:r>
      <w:r w:rsidR="00957DD2">
        <w:t xml:space="preserve">are often </w:t>
      </w:r>
      <w:r w:rsidR="00ED3F85">
        <w:t xml:space="preserve">micro-companies, with a </w:t>
      </w:r>
      <w:r w:rsidRPr="00EC607F">
        <w:t xml:space="preserve">limited capacity </w:t>
      </w:r>
      <w:r w:rsidR="00ED3F85">
        <w:t xml:space="preserve">to engage in </w:t>
      </w:r>
      <w:r w:rsidRPr="00EC607F">
        <w:t xml:space="preserve">comprehensive </w:t>
      </w:r>
      <w:r w:rsidR="00ED3F85">
        <w:t>renovations</w:t>
      </w:r>
      <w:r w:rsidRPr="00EC607F">
        <w:t>.</w:t>
      </w:r>
    </w:p>
    <w:p w14:paraId="0D32E470" w14:textId="77777777" w:rsidR="00EC607F" w:rsidRPr="00EC607F" w:rsidRDefault="00EC607F" w:rsidP="00ED3F85">
      <w:pPr>
        <w:pStyle w:val="a2"/>
        <w:spacing w:before="240" w:after="240"/>
        <w:rPr>
          <w:b/>
          <w:bCs/>
        </w:rPr>
      </w:pPr>
      <w:r w:rsidRPr="00EC607F">
        <w:rPr>
          <w:b/>
          <w:bCs/>
        </w:rPr>
        <w:t>The 2021–2027 Programme: Refining the Approach</w:t>
      </w:r>
    </w:p>
    <w:p w14:paraId="4A5F1A48" w14:textId="60830442" w:rsidR="00136CC2" w:rsidRPr="00EC607F" w:rsidRDefault="00EC607F" w:rsidP="00916240">
      <w:pPr>
        <w:pStyle w:val="a2"/>
      </w:pPr>
      <w:r w:rsidRPr="00EC607F">
        <w:t xml:space="preserve">The new </w:t>
      </w:r>
      <w:r w:rsidR="00ED3F85">
        <w:t>programme</w:t>
      </w:r>
      <w:r w:rsidRPr="00EC607F">
        <w:t xml:space="preserve"> </w:t>
      </w:r>
      <w:r w:rsidR="00ED3F85">
        <w:t xml:space="preserve">is a continuation of the previous </w:t>
      </w:r>
      <w:proofErr w:type="gramStart"/>
      <w:r w:rsidR="00ED3F85">
        <w:t>one, but</w:t>
      </w:r>
      <w:proofErr w:type="gramEnd"/>
      <w:r w:rsidR="00ED3F85">
        <w:t xml:space="preserve"> aims at building</w:t>
      </w:r>
      <w:r w:rsidR="00ED3F85" w:rsidRPr="00EC607F">
        <w:t xml:space="preserve"> </w:t>
      </w:r>
      <w:r w:rsidRPr="00EC607F">
        <w:t>on lessons learned</w:t>
      </w:r>
      <w:r w:rsidR="00136CC2">
        <w:t>. It</w:t>
      </w:r>
      <w:r w:rsidR="00DA6B6C">
        <w:t xml:space="preserve">s goal is still to </w:t>
      </w:r>
      <w:r w:rsidR="00A8126A">
        <w:t>reduce the energy consumption and GHG emissions</w:t>
      </w:r>
      <w:r w:rsidR="00136CC2">
        <w:t xml:space="preserve"> </w:t>
      </w:r>
      <w:r w:rsidR="00A8126A">
        <w:t xml:space="preserve">of households, but also to </w:t>
      </w:r>
      <w:r w:rsidR="00F1712C">
        <w:t xml:space="preserve">gain in cost-effectiveness, to fight energy poverty and improve the </w:t>
      </w:r>
      <w:r w:rsidR="00274D8B">
        <w:t xml:space="preserve">living conditions of the most vulnerable households. To do so, it </w:t>
      </w:r>
      <w:r w:rsidR="00136CC2">
        <w:t>introduce</w:t>
      </w:r>
      <w:r w:rsidR="00BE744E">
        <w:t>s</w:t>
      </w:r>
      <w:r w:rsidR="00916240">
        <w:t xml:space="preserve">: </w:t>
      </w:r>
    </w:p>
    <w:p w14:paraId="62CD3228" w14:textId="0CEED9FB" w:rsidR="00EC607F" w:rsidRDefault="00EC607F" w:rsidP="00EC607F">
      <w:pPr>
        <w:pStyle w:val="a2"/>
        <w:numPr>
          <w:ilvl w:val="0"/>
          <w:numId w:val="32"/>
        </w:numPr>
      </w:pPr>
      <w:r w:rsidRPr="00EC607F">
        <w:rPr>
          <w:b/>
          <w:bCs/>
        </w:rPr>
        <w:t>Stricter funding criteria</w:t>
      </w:r>
      <w:r w:rsidRPr="00EC607F">
        <w:t xml:space="preserve">: </w:t>
      </w:r>
      <w:r w:rsidR="00916240">
        <w:t xml:space="preserve">30%+ energy savings are now expected. It is anticipated that this </w:t>
      </w:r>
      <w:r w:rsidR="00D2759A">
        <w:t xml:space="preserve">will lead to </w:t>
      </w:r>
      <w:r w:rsidRPr="00EC607F">
        <w:rPr>
          <w:b/>
          <w:bCs/>
        </w:rPr>
        <w:t>deep</w:t>
      </w:r>
      <w:r w:rsidR="00D2759A">
        <w:rPr>
          <w:b/>
          <w:bCs/>
        </w:rPr>
        <w:t>er</w:t>
      </w:r>
      <w:r w:rsidRPr="00EC607F">
        <w:rPr>
          <w:b/>
          <w:bCs/>
        </w:rPr>
        <w:t xml:space="preserve"> renovations</w:t>
      </w:r>
      <w:r w:rsidR="00D2759A">
        <w:t xml:space="preserve"> </w:t>
      </w:r>
      <w:r w:rsidRPr="00EC607F">
        <w:t>(</w:t>
      </w:r>
      <w:r w:rsidR="00D2759A">
        <w:t xml:space="preserve">including </w:t>
      </w:r>
      <w:r w:rsidRPr="00EC607F">
        <w:t xml:space="preserve">thermal </w:t>
      </w:r>
      <w:r w:rsidR="00D2759A">
        <w:t xml:space="preserve">renovation </w:t>
      </w:r>
      <w:r w:rsidRPr="00EC607F">
        <w:t>+ heating/cooling system replacements).</w:t>
      </w:r>
      <w:r w:rsidR="0025298F">
        <w:t xml:space="preserve"> </w:t>
      </w:r>
    </w:p>
    <w:p w14:paraId="0E9AD79D" w14:textId="5581E0E2" w:rsidR="00CF584C" w:rsidRDefault="00A976AA" w:rsidP="00CF584C">
      <w:pPr>
        <w:pStyle w:val="a2"/>
        <w:numPr>
          <w:ilvl w:val="0"/>
          <w:numId w:val="32"/>
        </w:numPr>
      </w:pPr>
      <w:r>
        <w:rPr>
          <w:b/>
          <w:bCs/>
        </w:rPr>
        <w:lastRenderedPageBreak/>
        <w:t>Variable subsidy rate</w:t>
      </w:r>
      <w:r>
        <w:t xml:space="preserve">: higher </w:t>
      </w:r>
      <w:r w:rsidR="00972B09">
        <w:t xml:space="preserve">for the poorest households and lower for the highest incomes. </w:t>
      </w:r>
      <w:r w:rsidR="00DF32B9">
        <w:t>The remaining cost can still be covered by interest-free loans</w:t>
      </w:r>
      <w:r w:rsidR="00CF584C">
        <w:t>.</w:t>
      </w:r>
    </w:p>
    <w:p w14:paraId="26E4109D" w14:textId="193A54B2" w:rsidR="008D1251" w:rsidRDefault="003108C5" w:rsidP="00EC607F">
      <w:pPr>
        <w:pStyle w:val="a2"/>
        <w:numPr>
          <w:ilvl w:val="0"/>
          <w:numId w:val="32"/>
        </w:numPr>
      </w:pPr>
      <w:r>
        <w:rPr>
          <w:b/>
          <w:bCs/>
        </w:rPr>
        <w:t>Specific communication towards energy-poor families</w:t>
      </w:r>
      <w:r>
        <w:t xml:space="preserve">: with a view to facilitate uptake </w:t>
      </w:r>
    </w:p>
    <w:p w14:paraId="664BC538" w14:textId="3BE22FD1" w:rsidR="00CF584C" w:rsidRDefault="00CF584C" w:rsidP="00ED3F85">
      <w:pPr>
        <w:pStyle w:val="a2"/>
      </w:pPr>
      <w:r>
        <w:t xml:space="preserve">Besides, a </w:t>
      </w:r>
      <w:r w:rsidR="008D3EA2">
        <w:t xml:space="preserve">programme aimed at improving the skills of contractors has been launched and aims at ensuring that </w:t>
      </w:r>
    </w:p>
    <w:p w14:paraId="5012D980" w14:textId="77777777" w:rsidR="008D3EA2" w:rsidRDefault="008D3EA2" w:rsidP="00ED3F85">
      <w:pPr>
        <w:pStyle w:val="a2"/>
      </w:pPr>
    </w:p>
    <w:p w14:paraId="0F88DB4D" w14:textId="340CB36A" w:rsidR="00ED3F85" w:rsidRDefault="00C250E6" w:rsidP="00ED3F85">
      <w:pPr>
        <w:pStyle w:val="a2"/>
      </w:pPr>
      <w:r>
        <w:t>The programme was actively engaged at the beginning of 2024</w:t>
      </w:r>
      <w:r w:rsidR="003116FE">
        <w:t xml:space="preserve">. Given the delays in </w:t>
      </w:r>
      <w:r w:rsidR="007B2F0B">
        <w:t>administrative treatment and in delivering the works</w:t>
      </w:r>
      <w:r w:rsidR="004079C9">
        <w:t xml:space="preserve">, it is expected that the first renovations have been finalised in the summer 2025. </w:t>
      </w:r>
    </w:p>
    <w:p w14:paraId="6B7DFC18" w14:textId="33E908AA" w:rsidR="00B44501" w:rsidRDefault="00B44501">
      <w:pPr>
        <w:spacing w:after="0" w:line="240" w:lineRule="auto"/>
        <w:rPr>
          <w:rFonts w:ascii="Verdana" w:eastAsia="Times New Roman" w:hAnsi="Verdana" w:cs="Times New Roman"/>
          <w:sz w:val="20"/>
          <w:szCs w:val="20"/>
          <w:lang w:val="en-GB"/>
        </w:rPr>
      </w:pPr>
      <w:r>
        <w:br w:type="page"/>
      </w:r>
    </w:p>
    <w:p w14:paraId="57BA43AE" w14:textId="394DA679" w:rsidR="00CB3003" w:rsidRDefault="00C00304" w:rsidP="00CB3003">
      <w:pPr>
        <w:pStyle w:val="3"/>
        <w:numPr>
          <w:ilvl w:val="0"/>
          <w:numId w:val="0"/>
        </w:numPr>
        <w:ind w:left="720" w:hanging="720"/>
      </w:pPr>
      <w:r>
        <w:lastRenderedPageBreak/>
        <w:t>Group work</w:t>
      </w:r>
      <w:r w:rsidR="00CB3003">
        <w:t xml:space="preserve"> #1</w:t>
      </w:r>
      <w:r w:rsidR="00A674E6">
        <w:t>: Scoping the evaluation</w:t>
      </w:r>
    </w:p>
    <w:p w14:paraId="593AB921" w14:textId="77777777" w:rsidR="00EB5A33" w:rsidRDefault="00EB5A33" w:rsidP="00EB5A33">
      <w:pPr>
        <w:pStyle w:val="a2"/>
      </w:pPr>
    </w:p>
    <w:tbl>
      <w:tblPr>
        <w:tblStyle w:val="aff5"/>
        <w:tblW w:w="0" w:type="auto"/>
        <w:shd w:val="clear" w:color="auto" w:fill="DBEDEC"/>
        <w:tblLook w:val="04A0" w:firstRow="1" w:lastRow="0" w:firstColumn="1" w:lastColumn="0" w:noHBand="0" w:noVBand="1"/>
      </w:tblPr>
      <w:tblGrid>
        <w:gridCol w:w="9380"/>
      </w:tblGrid>
      <w:tr w:rsidR="00EB5A33" w:rsidRPr="00751667" w14:paraId="38368FB8" w14:textId="77777777" w:rsidTr="00B01A14">
        <w:tc>
          <w:tcPr>
            <w:tcW w:w="9380" w:type="dxa"/>
            <w:tcBorders>
              <w:top w:val="nil"/>
              <w:left w:val="nil"/>
              <w:bottom w:val="nil"/>
              <w:right w:val="nil"/>
            </w:tcBorders>
            <w:shd w:val="clear" w:color="auto" w:fill="DBEDEC"/>
          </w:tcPr>
          <w:p w14:paraId="667E7C27" w14:textId="77777777" w:rsidR="00EB5A33" w:rsidRPr="00751667" w:rsidRDefault="00EB5A33" w:rsidP="00EB5A33">
            <w:pPr>
              <w:rPr>
                <w:rFonts w:ascii="Verdana" w:hAnsi="Verdana"/>
                <w:b/>
                <w:bCs/>
                <w:sz w:val="21"/>
                <w:szCs w:val="21"/>
                <w:lang w:val="en-GB"/>
              </w:rPr>
            </w:pPr>
            <w:r w:rsidRPr="00751667">
              <w:rPr>
                <w:rFonts w:ascii="Verdana" w:hAnsi="Verdana"/>
                <w:b/>
                <w:bCs/>
                <w:sz w:val="21"/>
                <w:szCs w:val="21"/>
                <w:lang w:val="en-GB"/>
              </w:rPr>
              <w:t>Using programme theory/intervention logics to orientate</w:t>
            </w:r>
          </w:p>
          <w:p w14:paraId="6F5F5B18" w14:textId="0B74DB7E" w:rsidR="00EB5A33" w:rsidRPr="00751667" w:rsidRDefault="00250E04" w:rsidP="00250E04">
            <w:pPr>
              <w:rPr>
                <w:rFonts w:ascii="Verdana" w:hAnsi="Verdana"/>
                <w:sz w:val="21"/>
                <w:szCs w:val="21"/>
                <w:lang w:val="en-GB"/>
              </w:rPr>
            </w:pPr>
            <w:r w:rsidRPr="00751667">
              <w:rPr>
                <w:rFonts w:ascii="Verdana" w:hAnsi="Verdana"/>
                <w:sz w:val="21"/>
                <w:szCs w:val="21"/>
                <w:lang w:val="en-GB"/>
              </w:rPr>
              <w:t>In any sector, s</w:t>
            </w:r>
            <w:r w:rsidR="00EB5A33" w:rsidRPr="00751667">
              <w:rPr>
                <w:rFonts w:ascii="Verdana" w:hAnsi="Verdana"/>
                <w:sz w:val="21"/>
                <w:szCs w:val="21"/>
                <w:lang w:val="en-GB"/>
              </w:rPr>
              <w:t xml:space="preserve">coping an evaluation and deciding on the focus and unit of analysis for an evaluation poses many challenges. What should be included? Which actions? Where to draw the boundaries? What is the focus? Should elements of neighbouring or overlapping actions and programmes should be included? A valuable ‘map’ for programme managers and evaluators to orientate this stage is a preliminary ‘programme theory’ (or intervention logic). At this early stage we do not expect a more elaborate ‘theory of change’ outlining </w:t>
            </w:r>
            <w:r w:rsidR="00EB5A33" w:rsidRPr="00751667">
              <w:rPr>
                <w:rFonts w:ascii="Verdana" w:hAnsi="Verdana"/>
                <w:i/>
                <w:iCs/>
                <w:sz w:val="21"/>
                <w:szCs w:val="21"/>
                <w:lang w:val="en-GB"/>
              </w:rPr>
              <w:t>how</w:t>
            </w:r>
            <w:r w:rsidR="00EB5A33" w:rsidRPr="00751667">
              <w:rPr>
                <w:rFonts w:ascii="Verdana" w:hAnsi="Verdana"/>
                <w:sz w:val="21"/>
                <w:szCs w:val="21"/>
                <w:lang w:val="en-GB"/>
              </w:rPr>
              <w:t xml:space="preserve"> an intervention or policy works and </w:t>
            </w:r>
            <w:r w:rsidR="00EB5A33" w:rsidRPr="00751667">
              <w:rPr>
                <w:rFonts w:ascii="Verdana" w:hAnsi="Verdana"/>
                <w:i/>
                <w:iCs/>
                <w:sz w:val="21"/>
                <w:szCs w:val="21"/>
                <w:lang w:val="en-GB"/>
              </w:rPr>
              <w:t>why</w:t>
            </w:r>
            <w:r w:rsidR="00EB5A33" w:rsidRPr="00751667">
              <w:rPr>
                <w:rFonts w:ascii="Verdana" w:hAnsi="Verdana"/>
                <w:sz w:val="21"/>
                <w:szCs w:val="21"/>
                <w:lang w:val="en-GB"/>
              </w:rPr>
              <w:t>. However</w:t>
            </w:r>
            <w:r w:rsidR="00C632C2" w:rsidRPr="00751667">
              <w:rPr>
                <w:rFonts w:ascii="Verdana" w:hAnsi="Verdana"/>
                <w:sz w:val="21"/>
                <w:szCs w:val="21"/>
                <w:lang w:val="en-GB"/>
              </w:rPr>
              <w:t>,</w:t>
            </w:r>
            <w:r w:rsidR="00EB5A33" w:rsidRPr="00751667">
              <w:rPr>
                <w:rFonts w:ascii="Verdana" w:hAnsi="Verdana"/>
                <w:sz w:val="21"/>
                <w:szCs w:val="21"/>
                <w:lang w:val="en-GB"/>
              </w:rPr>
              <w:t xml:space="preserve"> we should be able to depend on a more straightforward programme theory that summarises the assumptions of </w:t>
            </w:r>
            <w:proofErr w:type="gramStart"/>
            <w:r w:rsidR="00EB5A33" w:rsidRPr="00751667">
              <w:rPr>
                <w:rFonts w:ascii="Verdana" w:hAnsi="Verdana"/>
                <w:sz w:val="21"/>
                <w:szCs w:val="21"/>
                <w:lang w:val="en-GB"/>
              </w:rPr>
              <w:t>policy-makers</w:t>
            </w:r>
            <w:proofErr w:type="gramEnd"/>
            <w:r w:rsidR="00EB5A33" w:rsidRPr="00751667">
              <w:rPr>
                <w:rFonts w:ascii="Verdana" w:hAnsi="Verdana"/>
                <w:sz w:val="21"/>
                <w:szCs w:val="21"/>
                <w:lang w:val="en-GB"/>
              </w:rPr>
              <w:t xml:space="preserve"> and policy designers about how an investment in services, infrastructure and skills is expected to contribute to policy objectives. If even a basic programme theory has already been developed this can be a useful ‘map’ for those scoping an evaluation, if no such map exists, the scoping stage of an evaluation can be an opportunity to start outlining at least a basic set of assumptions.</w:t>
            </w:r>
          </w:p>
        </w:tc>
      </w:tr>
    </w:tbl>
    <w:p w14:paraId="06F1059F" w14:textId="77777777" w:rsidR="00EB5A33" w:rsidRPr="00EB5A33" w:rsidRDefault="00EB5A33" w:rsidP="00EB5A33">
      <w:pPr>
        <w:pStyle w:val="a2"/>
      </w:pPr>
    </w:p>
    <w:p w14:paraId="1214E476" w14:textId="10D351DC" w:rsidR="0090059D" w:rsidRDefault="00BC3166" w:rsidP="00CB3003">
      <w:pPr>
        <w:pStyle w:val="a2"/>
      </w:pPr>
      <w:r>
        <w:t xml:space="preserve">The </w:t>
      </w:r>
      <w:r w:rsidR="00B17EDD">
        <w:t>E</w:t>
      </w:r>
      <w:r>
        <w:t xml:space="preserve">valuation plan </w:t>
      </w:r>
      <w:r w:rsidR="00AD616B">
        <w:t>foresees</w:t>
      </w:r>
      <w:r>
        <w:t xml:space="preserve"> that the programme </w:t>
      </w:r>
      <w:r w:rsidR="005779C1">
        <w:t>should</w:t>
      </w:r>
      <w:r w:rsidR="00B17EDD">
        <w:t xml:space="preserve"> be evaluated in </w:t>
      </w:r>
      <w:r w:rsidR="00B5260E">
        <w:t xml:space="preserve">early </w:t>
      </w:r>
      <w:r w:rsidR="00B17EDD">
        <w:t xml:space="preserve">2026. </w:t>
      </w:r>
      <w:r w:rsidR="00AD616B">
        <w:t>I</w:t>
      </w:r>
      <w:r w:rsidR="00B17EDD">
        <w:t xml:space="preserve">t was </w:t>
      </w:r>
      <w:r w:rsidR="00AD616B">
        <w:t xml:space="preserve">initially </w:t>
      </w:r>
      <w:r w:rsidR="00B17EDD">
        <w:t xml:space="preserve">expected that </w:t>
      </w:r>
      <w:r w:rsidR="00A650BA">
        <w:t xml:space="preserve">the programme would start earlier. However, </w:t>
      </w:r>
      <w:r w:rsidR="00CA060E">
        <w:t xml:space="preserve">the </w:t>
      </w:r>
      <w:r w:rsidR="00316578">
        <w:t xml:space="preserve">implementation of the </w:t>
      </w:r>
      <w:r w:rsidR="00CA060E">
        <w:t xml:space="preserve">new funding criteria </w:t>
      </w:r>
      <w:r w:rsidR="00E32202">
        <w:t xml:space="preserve">has </w:t>
      </w:r>
      <w:r w:rsidR="00AD616B">
        <w:t xml:space="preserve">caused </w:t>
      </w:r>
      <w:r w:rsidR="00E32202">
        <w:t xml:space="preserve">some delays, and </w:t>
      </w:r>
      <w:r w:rsidR="00B5260E">
        <w:t>it is</w:t>
      </w:r>
      <w:r w:rsidR="00E32202">
        <w:t xml:space="preserve"> fear</w:t>
      </w:r>
      <w:r w:rsidR="00B5260E">
        <w:t>ed</w:t>
      </w:r>
      <w:r w:rsidR="00E32202">
        <w:t xml:space="preserve"> that the evaluation will </w:t>
      </w:r>
      <w:r w:rsidR="005B2AC1">
        <w:t>commence too soon</w:t>
      </w:r>
      <w:r w:rsidR="001910A9">
        <w:t xml:space="preserve">. </w:t>
      </w:r>
      <w:r w:rsidR="00397E4E">
        <w:t xml:space="preserve">After discussion, it appears that this is </w:t>
      </w:r>
      <w:r w:rsidR="005B2AC1">
        <w:t xml:space="preserve">an opportunity </w:t>
      </w:r>
      <w:r w:rsidR="00397E4E">
        <w:t xml:space="preserve">to better prepare the evaluation, on a </w:t>
      </w:r>
      <w:r w:rsidR="00567218">
        <w:t xml:space="preserve">contentious </w:t>
      </w:r>
      <w:r w:rsidR="002F05C1">
        <w:t xml:space="preserve">topic (housing, living conditions). </w:t>
      </w:r>
    </w:p>
    <w:p w14:paraId="4ADBAEAF" w14:textId="565BF636" w:rsidR="00A60B27" w:rsidRDefault="00C44365" w:rsidP="00CB3003">
      <w:pPr>
        <w:pStyle w:val="a2"/>
      </w:pPr>
      <w:r>
        <w:t>The decision has bee</w:t>
      </w:r>
      <w:r w:rsidR="002F05C1">
        <w:t>n</w:t>
      </w:r>
      <w:r>
        <w:t xml:space="preserve"> </w:t>
      </w:r>
      <w:r w:rsidR="0024658C">
        <w:t>made</w:t>
      </w:r>
      <w:r w:rsidR="002F05C1">
        <w:t>, therefore,</w:t>
      </w:r>
      <w:r>
        <w:t xml:space="preserve"> to carry out an in-house </w:t>
      </w:r>
      <w:r w:rsidR="008331C2">
        <w:t>evaluability assessment</w:t>
      </w:r>
      <w:r w:rsidR="00CE32B0">
        <w:t xml:space="preserve"> </w:t>
      </w:r>
      <w:r w:rsidR="003E2A6D">
        <w:t xml:space="preserve">(EA) </w:t>
      </w:r>
      <w:r w:rsidR="00996F7D">
        <w:t xml:space="preserve">to prepare </w:t>
      </w:r>
      <w:r w:rsidR="002F05C1">
        <w:t xml:space="preserve">the Terms of Reference. </w:t>
      </w:r>
      <w:r w:rsidR="003E2A6D">
        <w:t>The EA is expected to help clarify the evaluation object</w:t>
      </w:r>
      <w:r w:rsidR="00002BE1">
        <w:t>ives</w:t>
      </w:r>
      <w:r w:rsidR="00FB5B44">
        <w:t xml:space="preserve">, scope </w:t>
      </w:r>
      <w:r w:rsidR="00DD516B">
        <w:t xml:space="preserve">(what specifically will be evaluated?) and the </w:t>
      </w:r>
      <w:r w:rsidR="00FB5B44">
        <w:t>unit of analysis (</w:t>
      </w:r>
      <w:r w:rsidR="006818D2">
        <w:t xml:space="preserve">at the level of what actor, place, sector?). </w:t>
      </w:r>
    </w:p>
    <w:p w14:paraId="45DF6E54" w14:textId="15E2547F" w:rsidR="001B0765" w:rsidRDefault="006818D2" w:rsidP="001B0765">
      <w:pPr>
        <w:pStyle w:val="a2"/>
        <w:rPr>
          <w:b/>
          <w:bCs/>
        </w:rPr>
      </w:pPr>
      <w:r>
        <w:t xml:space="preserve">You are part of the team </w:t>
      </w:r>
      <w:r w:rsidR="00184C9C">
        <w:t xml:space="preserve">responsible for </w:t>
      </w:r>
      <w:r>
        <w:t xml:space="preserve">this EA. You have collected information about the ‘Saving at home’ programme and </w:t>
      </w:r>
      <w:r w:rsidRPr="00875595">
        <w:rPr>
          <w:b/>
          <w:bCs/>
        </w:rPr>
        <w:t xml:space="preserve">you start by </w:t>
      </w:r>
      <w:r w:rsidR="00937988">
        <w:rPr>
          <w:b/>
          <w:bCs/>
        </w:rPr>
        <w:t xml:space="preserve">identifying the main instruments that are being </w:t>
      </w:r>
      <w:r w:rsidR="001B0765">
        <w:rPr>
          <w:b/>
          <w:bCs/>
        </w:rPr>
        <w:t xml:space="preserve">implemented in the programme. </w:t>
      </w:r>
    </w:p>
    <w:p w14:paraId="744B8500" w14:textId="77777777" w:rsidR="001B0765" w:rsidRPr="001B0765" w:rsidRDefault="001B0765" w:rsidP="001B0765">
      <w:pPr>
        <w:pStyle w:val="a2"/>
        <w:rPr>
          <w:b/>
          <w:bCs/>
        </w:rPr>
      </w:pPr>
    </w:p>
    <w:tbl>
      <w:tblPr>
        <w:tblW w:w="9346" w:type="dxa"/>
        <w:tblCellMar>
          <w:left w:w="0" w:type="dxa"/>
          <w:right w:w="0" w:type="dxa"/>
        </w:tblCellMar>
        <w:tblLook w:val="0420" w:firstRow="1" w:lastRow="0" w:firstColumn="0" w:lastColumn="0" w:noHBand="0" w:noVBand="1"/>
      </w:tblPr>
      <w:tblGrid>
        <w:gridCol w:w="9346"/>
      </w:tblGrid>
      <w:tr w:rsidR="001B0765" w:rsidRPr="00875595" w14:paraId="44AA1939" w14:textId="77777777" w:rsidTr="001541A0">
        <w:trPr>
          <w:trHeight w:val="2151"/>
        </w:trPr>
        <w:tc>
          <w:tcPr>
            <w:tcW w:w="9346"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0DE0F5A1" w14:textId="77777777" w:rsidR="00072242" w:rsidRPr="001541A0" w:rsidRDefault="00D0756D" w:rsidP="00042281">
            <w:pPr>
              <w:pStyle w:val="a2"/>
              <w:rPr>
                <w:rFonts w:ascii="Calibri" w:hAnsi="Calibri" w:cs="Calibri"/>
                <w:color w:val="C00000"/>
                <w:sz w:val="22"/>
                <w:szCs w:val="22"/>
                <w:lang w:val="en-US"/>
              </w:rPr>
            </w:pPr>
            <w:r w:rsidRPr="001541A0">
              <w:rPr>
                <w:rFonts w:ascii="Calibri" w:hAnsi="Calibri" w:cs="Calibri"/>
                <w:color w:val="C00000"/>
                <w:sz w:val="22"/>
                <w:szCs w:val="22"/>
                <w:lang w:val="en-US"/>
              </w:rPr>
              <w:t>Subsidy and grants</w:t>
            </w:r>
          </w:p>
          <w:p w14:paraId="218F19CB" w14:textId="77777777" w:rsidR="00D0756D" w:rsidRPr="001541A0" w:rsidRDefault="00D0756D" w:rsidP="00042281">
            <w:pPr>
              <w:pStyle w:val="a2"/>
              <w:rPr>
                <w:rFonts w:ascii="Calibri" w:hAnsi="Calibri" w:cs="Calibri"/>
                <w:color w:val="C00000"/>
                <w:sz w:val="22"/>
                <w:szCs w:val="22"/>
                <w:lang w:val="en-US"/>
              </w:rPr>
            </w:pPr>
            <w:r w:rsidRPr="001541A0">
              <w:rPr>
                <w:rFonts w:ascii="Calibri" w:hAnsi="Calibri" w:cs="Calibri"/>
                <w:color w:val="C00000"/>
                <w:sz w:val="22"/>
                <w:szCs w:val="22"/>
                <w:lang w:val="en-US"/>
              </w:rPr>
              <w:t>Interest-free loans</w:t>
            </w:r>
          </w:p>
          <w:p w14:paraId="2DE5ED80" w14:textId="77777777" w:rsidR="00D0756D" w:rsidRPr="001541A0" w:rsidRDefault="00BB7DC1" w:rsidP="00042281">
            <w:pPr>
              <w:pStyle w:val="a2"/>
              <w:rPr>
                <w:rFonts w:ascii="Calibri" w:hAnsi="Calibri" w:cs="Calibri"/>
                <w:color w:val="C00000"/>
                <w:sz w:val="22"/>
                <w:szCs w:val="22"/>
                <w:lang w:val="en-US"/>
              </w:rPr>
            </w:pPr>
            <w:r w:rsidRPr="001541A0">
              <w:rPr>
                <w:rFonts w:ascii="Calibri" w:hAnsi="Calibri" w:cs="Calibri"/>
                <w:color w:val="C00000"/>
                <w:sz w:val="22"/>
                <w:szCs w:val="22"/>
                <w:lang w:val="en-US"/>
              </w:rPr>
              <w:t>Capacity building of contractors/market</w:t>
            </w:r>
          </w:p>
          <w:p w14:paraId="5D436400" w14:textId="77777777" w:rsidR="00BB7DC1" w:rsidRPr="001541A0" w:rsidRDefault="00BB7DC1" w:rsidP="00042281">
            <w:pPr>
              <w:pStyle w:val="a2"/>
              <w:rPr>
                <w:rFonts w:ascii="Calibri" w:hAnsi="Calibri" w:cs="Calibri"/>
                <w:color w:val="C00000"/>
                <w:sz w:val="22"/>
                <w:szCs w:val="22"/>
                <w:lang w:val="en-US"/>
              </w:rPr>
            </w:pPr>
            <w:r w:rsidRPr="001541A0">
              <w:rPr>
                <w:rFonts w:ascii="Calibri" w:hAnsi="Calibri" w:cs="Calibri"/>
                <w:color w:val="C00000"/>
                <w:sz w:val="22"/>
                <w:szCs w:val="22"/>
                <w:lang w:val="en-US"/>
              </w:rPr>
              <w:t>Communication strategy</w:t>
            </w:r>
          </w:p>
          <w:p w14:paraId="2D12C8B2" w14:textId="1A5FC12D" w:rsidR="00BB7DC1" w:rsidRPr="00D0756D" w:rsidRDefault="00BB7DC1" w:rsidP="00042281">
            <w:pPr>
              <w:pStyle w:val="a2"/>
              <w:rPr>
                <w:lang w:val="en-US"/>
              </w:rPr>
            </w:pPr>
            <w:r w:rsidRPr="001541A0">
              <w:rPr>
                <w:rFonts w:ascii="Calibri" w:hAnsi="Calibri" w:cs="Calibri"/>
                <w:color w:val="C00000"/>
                <w:sz w:val="22"/>
                <w:szCs w:val="22"/>
                <w:lang w:val="en-US"/>
              </w:rPr>
              <w:t xml:space="preserve">Technical assistance for </w:t>
            </w:r>
            <w:proofErr w:type="spellStart"/>
            <w:r w:rsidRPr="001541A0">
              <w:rPr>
                <w:rFonts w:ascii="Calibri" w:hAnsi="Calibri" w:cs="Calibri"/>
                <w:color w:val="C00000"/>
                <w:sz w:val="22"/>
                <w:szCs w:val="22"/>
                <w:lang w:val="en-US"/>
              </w:rPr>
              <w:t>programme</w:t>
            </w:r>
            <w:proofErr w:type="spellEnd"/>
            <w:r w:rsidRPr="001541A0">
              <w:rPr>
                <w:rFonts w:ascii="Calibri" w:hAnsi="Calibri" w:cs="Calibri"/>
                <w:color w:val="C00000"/>
                <w:sz w:val="22"/>
                <w:szCs w:val="22"/>
                <w:lang w:val="en-US"/>
              </w:rPr>
              <w:t xml:space="preserve"> implementation</w:t>
            </w:r>
          </w:p>
        </w:tc>
      </w:tr>
    </w:tbl>
    <w:p w14:paraId="750D4506" w14:textId="77777777" w:rsidR="001B0765" w:rsidRDefault="001B0765" w:rsidP="00CB3003">
      <w:pPr>
        <w:pStyle w:val="a2"/>
        <w:rPr>
          <w:b/>
          <w:bCs/>
        </w:rPr>
      </w:pPr>
    </w:p>
    <w:p w14:paraId="276D99A7" w14:textId="08EEEDB3" w:rsidR="006818D2" w:rsidRPr="00496E86" w:rsidRDefault="00496E86" w:rsidP="00CB3003">
      <w:pPr>
        <w:pStyle w:val="a2"/>
        <w:rPr>
          <w:b/>
          <w:bCs/>
        </w:rPr>
      </w:pPr>
      <w:r>
        <w:rPr>
          <w:b/>
          <w:bCs/>
        </w:rPr>
        <w:t xml:space="preserve">In parallel, you </w:t>
      </w:r>
      <w:r w:rsidR="006818D2" w:rsidRPr="00875595">
        <w:rPr>
          <w:b/>
          <w:bCs/>
        </w:rPr>
        <w:t>clarify who the different actors involved in this programme</w:t>
      </w:r>
      <w:r w:rsidR="00620F7B">
        <w:rPr>
          <w:b/>
          <w:bCs/>
        </w:rPr>
        <w:t xml:space="preserve"> </w:t>
      </w:r>
      <w:r w:rsidR="00620F7B" w:rsidRPr="00875595">
        <w:rPr>
          <w:b/>
          <w:bCs/>
        </w:rPr>
        <w:t>are</w:t>
      </w:r>
      <w:r w:rsidR="006818D2">
        <w:t xml:space="preserve">, </w:t>
      </w:r>
      <w:r w:rsidR="007D366F">
        <w:t>whether</w:t>
      </w:r>
      <w:r w:rsidR="006818D2">
        <w:t xml:space="preserve"> in its </w:t>
      </w:r>
      <w:r w:rsidR="00355C0B">
        <w:t xml:space="preserve">design, </w:t>
      </w:r>
      <w:r w:rsidR="006818D2">
        <w:t>delivery</w:t>
      </w:r>
      <w:r w:rsidR="00C7596D">
        <w:t xml:space="preserve"> or in its implementation. </w:t>
      </w:r>
    </w:p>
    <w:p w14:paraId="18EB2E7C" w14:textId="084727D4" w:rsidR="00F052F3" w:rsidRPr="00F052F3" w:rsidRDefault="00F052F3" w:rsidP="00CB3003">
      <w:pPr>
        <w:pStyle w:val="a2"/>
        <w:rPr>
          <w:i/>
          <w:iCs/>
        </w:rPr>
      </w:pPr>
      <w:r>
        <w:rPr>
          <w:i/>
          <w:iCs/>
        </w:rPr>
        <w:t xml:space="preserve">This could be useful to you </w:t>
      </w:r>
      <w:r w:rsidR="00D87D56">
        <w:rPr>
          <w:i/>
          <w:iCs/>
        </w:rPr>
        <w:t xml:space="preserve">to better understand how the programme is working, </w:t>
      </w:r>
      <w:r w:rsidR="00D0017D">
        <w:rPr>
          <w:i/>
          <w:iCs/>
        </w:rPr>
        <w:t xml:space="preserve">and </w:t>
      </w:r>
      <w:r w:rsidR="00D87D56">
        <w:rPr>
          <w:i/>
          <w:iCs/>
        </w:rPr>
        <w:t xml:space="preserve">for whom. You also </w:t>
      </w:r>
      <w:r w:rsidR="004E181C">
        <w:rPr>
          <w:i/>
          <w:iCs/>
        </w:rPr>
        <w:t xml:space="preserve">reckon that these are probably the actors that you will need to </w:t>
      </w:r>
      <w:r w:rsidR="001211E2">
        <w:rPr>
          <w:i/>
          <w:iCs/>
        </w:rPr>
        <w:t xml:space="preserve">contact </w:t>
      </w:r>
      <w:r w:rsidR="002F77C1">
        <w:rPr>
          <w:i/>
          <w:iCs/>
        </w:rPr>
        <w:t>for</w:t>
      </w:r>
      <w:r w:rsidR="001211E2">
        <w:rPr>
          <w:i/>
          <w:iCs/>
        </w:rPr>
        <w:t xml:space="preserve"> the evaluation</w:t>
      </w:r>
      <w:r w:rsidR="00D878C2">
        <w:rPr>
          <w:i/>
          <w:iCs/>
        </w:rPr>
        <w:t xml:space="preserve">. </w:t>
      </w:r>
    </w:p>
    <w:p w14:paraId="2C5D13C2" w14:textId="77777777" w:rsidR="00C7596D" w:rsidRDefault="00C7596D" w:rsidP="00CB3003">
      <w:pPr>
        <w:pStyle w:val="a2"/>
      </w:pPr>
    </w:p>
    <w:tbl>
      <w:tblPr>
        <w:tblW w:w="9031" w:type="dxa"/>
        <w:tblCellMar>
          <w:left w:w="0" w:type="dxa"/>
          <w:right w:w="0" w:type="dxa"/>
        </w:tblCellMar>
        <w:tblLook w:val="0420" w:firstRow="1" w:lastRow="0" w:firstColumn="0" w:lastColumn="0" w:noHBand="0" w:noVBand="1"/>
      </w:tblPr>
      <w:tblGrid>
        <w:gridCol w:w="1694"/>
        <w:gridCol w:w="1680"/>
        <w:gridCol w:w="2419"/>
        <w:gridCol w:w="3238"/>
      </w:tblGrid>
      <w:tr w:rsidR="00DF13EF" w:rsidRPr="004E13E5" w14:paraId="097824F6" w14:textId="77777777" w:rsidTr="00B96BDD">
        <w:trPr>
          <w:trHeight w:val="1452"/>
        </w:trPr>
        <w:tc>
          <w:tcPr>
            <w:tcW w:w="1718" w:type="dxa"/>
            <w:tcBorders>
              <w:top w:val="single" w:sz="8" w:space="0" w:color="FFFFFF"/>
              <w:left w:val="single" w:sz="8" w:space="0" w:color="FFFFFF"/>
              <w:bottom w:val="single" w:sz="24" w:space="0" w:color="FFFFFF"/>
              <w:right w:val="single" w:sz="8" w:space="0" w:color="FFFFFF"/>
            </w:tcBorders>
            <w:shd w:val="clear" w:color="auto" w:fill="53B1AC"/>
            <w:tcMar>
              <w:top w:w="72" w:type="dxa"/>
              <w:left w:w="144" w:type="dxa"/>
              <w:bottom w:w="72" w:type="dxa"/>
              <w:right w:w="144" w:type="dxa"/>
            </w:tcMar>
            <w:hideMark/>
          </w:tcPr>
          <w:p w14:paraId="568023A8" w14:textId="77777777" w:rsidR="00355C0B" w:rsidRPr="00355C0B" w:rsidRDefault="00355C0B" w:rsidP="00386DFD">
            <w:pPr>
              <w:pStyle w:val="a2"/>
              <w:jc w:val="left"/>
            </w:pPr>
            <w:r w:rsidRPr="00355C0B">
              <w:rPr>
                <w:b/>
                <w:bCs/>
              </w:rPr>
              <w:lastRenderedPageBreak/>
              <w:t>Institutions or groups involved in design and delivery…</w:t>
            </w:r>
          </w:p>
        </w:tc>
        <w:tc>
          <w:tcPr>
            <w:tcW w:w="1705" w:type="dxa"/>
            <w:tcBorders>
              <w:top w:val="single" w:sz="8" w:space="0" w:color="FFFFFF"/>
              <w:left w:val="single" w:sz="8" w:space="0" w:color="FFFFFF"/>
              <w:bottom w:val="single" w:sz="24" w:space="0" w:color="FFFFFF"/>
              <w:right w:val="single" w:sz="8" w:space="0" w:color="FFFFFF"/>
            </w:tcBorders>
            <w:shd w:val="clear" w:color="auto" w:fill="53B1AC"/>
            <w:tcMar>
              <w:top w:w="72" w:type="dxa"/>
              <w:left w:w="144" w:type="dxa"/>
              <w:bottom w:w="72" w:type="dxa"/>
              <w:right w:w="144" w:type="dxa"/>
            </w:tcMar>
            <w:hideMark/>
          </w:tcPr>
          <w:p w14:paraId="0CE4CE22" w14:textId="3C099B08" w:rsidR="00355C0B" w:rsidRPr="00355C0B" w:rsidRDefault="00386DFD" w:rsidP="00386DFD">
            <w:pPr>
              <w:pStyle w:val="a2"/>
              <w:jc w:val="left"/>
            </w:pPr>
            <w:r>
              <w:rPr>
                <w:b/>
                <w:bCs/>
              </w:rPr>
              <w:t>Actors</w:t>
            </w:r>
            <w:r w:rsidR="00C05851">
              <w:rPr>
                <w:b/>
                <w:bCs/>
              </w:rPr>
              <w:t xml:space="preserve"> or groups</w:t>
            </w:r>
            <w:r>
              <w:rPr>
                <w:b/>
                <w:bCs/>
              </w:rPr>
              <w:t xml:space="preserve"> targeted by </w:t>
            </w:r>
            <w:r w:rsidR="00355C0B" w:rsidRPr="00355C0B">
              <w:rPr>
                <w:b/>
                <w:bCs/>
              </w:rPr>
              <w:t xml:space="preserve">the </w:t>
            </w:r>
            <w:r w:rsidR="00DF13EF">
              <w:rPr>
                <w:b/>
                <w:bCs/>
              </w:rPr>
              <w:t>programme</w:t>
            </w:r>
            <w:r w:rsidR="00355C0B" w:rsidRPr="00355C0B">
              <w:rPr>
                <w:b/>
                <w:bCs/>
              </w:rPr>
              <w:t xml:space="preserve"> </w:t>
            </w:r>
          </w:p>
        </w:tc>
        <w:tc>
          <w:tcPr>
            <w:tcW w:w="2521" w:type="dxa"/>
            <w:tcBorders>
              <w:top w:val="single" w:sz="8" w:space="0" w:color="FFFFFF"/>
              <w:left w:val="single" w:sz="8" w:space="0" w:color="FFFFFF"/>
              <w:bottom w:val="single" w:sz="24" w:space="0" w:color="FFFFFF"/>
              <w:right w:val="single" w:sz="8" w:space="0" w:color="FFFFFF"/>
            </w:tcBorders>
            <w:shd w:val="clear" w:color="auto" w:fill="53B1AC"/>
            <w:tcMar>
              <w:top w:w="72" w:type="dxa"/>
              <w:left w:w="144" w:type="dxa"/>
              <w:bottom w:w="72" w:type="dxa"/>
              <w:right w:w="144" w:type="dxa"/>
            </w:tcMar>
            <w:hideMark/>
          </w:tcPr>
          <w:p w14:paraId="40C4A99F" w14:textId="302DBC4E" w:rsidR="00355C0B" w:rsidRPr="00355C0B" w:rsidRDefault="00386DFD" w:rsidP="00386DFD">
            <w:pPr>
              <w:pStyle w:val="a2"/>
              <w:jc w:val="left"/>
              <w:rPr>
                <w:b/>
                <w:bCs/>
              </w:rPr>
            </w:pPr>
            <w:r w:rsidRPr="00386DFD">
              <w:rPr>
                <w:b/>
                <w:bCs/>
              </w:rPr>
              <w:t>Actors</w:t>
            </w:r>
            <w:r>
              <w:rPr>
                <w:b/>
                <w:bCs/>
              </w:rPr>
              <w:t xml:space="preserve"> not directly targeted but involved </w:t>
            </w:r>
            <w:r w:rsidR="00987F12">
              <w:rPr>
                <w:b/>
                <w:bCs/>
              </w:rPr>
              <w:t>in the implementation</w:t>
            </w:r>
          </w:p>
        </w:tc>
        <w:tc>
          <w:tcPr>
            <w:tcW w:w="3087" w:type="dxa"/>
            <w:tcBorders>
              <w:top w:val="single" w:sz="8" w:space="0" w:color="FFFFFF"/>
              <w:left w:val="single" w:sz="8" w:space="0" w:color="FFFFFF"/>
              <w:bottom w:val="single" w:sz="24" w:space="0" w:color="FFFFFF"/>
              <w:right w:val="single" w:sz="8" w:space="0" w:color="FFFFFF"/>
            </w:tcBorders>
            <w:shd w:val="clear" w:color="auto" w:fill="53B1AC"/>
            <w:tcMar>
              <w:top w:w="72" w:type="dxa"/>
              <w:left w:w="144" w:type="dxa"/>
              <w:bottom w:w="72" w:type="dxa"/>
              <w:right w:w="144" w:type="dxa"/>
            </w:tcMar>
            <w:hideMark/>
          </w:tcPr>
          <w:p w14:paraId="53AC063D" w14:textId="44892FF5" w:rsidR="00355C0B" w:rsidRPr="00355C0B" w:rsidRDefault="00987F12" w:rsidP="00987F12">
            <w:pPr>
              <w:pStyle w:val="a2"/>
              <w:jc w:val="left"/>
              <w:rPr>
                <w:b/>
                <w:bCs/>
              </w:rPr>
            </w:pPr>
            <w:r w:rsidRPr="00987F12">
              <w:rPr>
                <w:b/>
                <w:bCs/>
              </w:rPr>
              <w:t>Actors not directly targeted but ultimately benefitting or losing from the programme</w:t>
            </w:r>
          </w:p>
        </w:tc>
      </w:tr>
      <w:tr w:rsidR="00D37C12" w:rsidRPr="004E13E5" w14:paraId="34601FE0" w14:textId="77777777" w:rsidTr="001541A0">
        <w:trPr>
          <w:trHeight w:val="2779"/>
        </w:trPr>
        <w:tc>
          <w:tcPr>
            <w:tcW w:w="1718"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6518473E" w14:textId="77777777" w:rsidR="00355C0B" w:rsidRPr="001541A0" w:rsidRDefault="00BB7DC1" w:rsidP="00BB7DC1">
            <w:pPr>
              <w:pStyle w:val="a2"/>
              <w:jc w:val="left"/>
              <w:rPr>
                <w:rFonts w:ascii="Calibri" w:hAnsi="Calibri" w:cs="Calibri"/>
                <w:color w:val="C00000"/>
                <w:sz w:val="22"/>
                <w:szCs w:val="22"/>
              </w:rPr>
            </w:pPr>
            <w:r w:rsidRPr="001541A0">
              <w:rPr>
                <w:rFonts w:ascii="Calibri" w:hAnsi="Calibri" w:cs="Calibri"/>
                <w:color w:val="C00000"/>
                <w:sz w:val="22"/>
                <w:szCs w:val="22"/>
              </w:rPr>
              <w:t>Ministry of Energy</w:t>
            </w:r>
          </w:p>
          <w:p w14:paraId="60BAC65D" w14:textId="7E5BF5E8" w:rsidR="0058340B" w:rsidRPr="001541A0" w:rsidRDefault="0058340B" w:rsidP="00BB7DC1">
            <w:pPr>
              <w:pStyle w:val="a2"/>
              <w:jc w:val="left"/>
              <w:rPr>
                <w:rFonts w:ascii="Calibri" w:hAnsi="Calibri" w:cs="Calibri"/>
                <w:color w:val="C00000"/>
                <w:sz w:val="22"/>
                <w:szCs w:val="22"/>
              </w:rPr>
            </w:pPr>
            <w:r w:rsidRPr="001541A0">
              <w:rPr>
                <w:rFonts w:ascii="Calibri" w:hAnsi="Calibri" w:cs="Calibri"/>
                <w:color w:val="C00000"/>
                <w:sz w:val="22"/>
                <w:szCs w:val="22"/>
              </w:rPr>
              <w:t>Ministry of Finance</w:t>
            </w:r>
          </w:p>
          <w:p w14:paraId="2F7BF11C" w14:textId="4B4CEA06" w:rsidR="00BB7DC1" w:rsidRPr="001541A0" w:rsidRDefault="00BB7DC1" w:rsidP="00BB7DC1">
            <w:pPr>
              <w:pStyle w:val="a2"/>
              <w:jc w:val="left"/>
              <w:rPr>
                <w:rFonts w:ascii="Calibri" w:hAnsi="Calibri" w:cs="Calibri"/>
                <w:color w:val="C00000"/>
                <w:sz w:val="22"/>
                <w:szCs w:val="22"/>
              </w:rPr>
            </w:pPr>
            <w:r w:rsidRPr="001541A0">
              <w:rPr>
                <w:rFonts w:ascii="Calibri" w:hAnsi="Calibri" w:cs="Calibri"/>
                <w:color w:val="C00000"/>
                <w:sz w:val="22"/>
                <w:szCs w:val="22"/>
              </w:rPr>
              <w:t>Managing Authorities</w:t>
            </w:r>
          </w:p>
          <w:p w14:paraId="612E99D4" w14:textId="7352B1FB" w:rsidR="00BB7DC1" w:rsidRPr="001541A0" w:rsidRDefault="00BB7DC1" w:rsidP="00BB7DC1">
            <w:pPr>
              <w:pStyle w:val="a2"/>
              <w:jc w:val="left"/>
              <w:rPr>
                <w:rFonts w:ascii="Calibri" w:hAnsi="Calibri" w:cs="Calibri"/>
                <w:color w:val="C00000"/>
                <w:sz w:val="22"/>
                <w:szCs w:val="22"/>
              </w:rPr>
            </w:pPr>
          </w:p>
        </w:tc>
        <w:tc>
          <w:tcPr>
            <w:tcW w:w="1705"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09125F65" w14:textId="77777777" w:rsidR="00355C0B" w:rsidRPr="001541A0" w:rsidRDefault="00BB7DC1" w:rsidP="00BB7DC1">
            <w:pPr>
              <w:pStyle w:val="a2"/>
              <w:jc w:val="left"/>
              <w:rPr>
                <w:rFonts w:ascii="Calibri" w:hAnsi="Calibri" w:cs="Calibri"/>
                <w:color w:val="C00000"/>
                <w:sz w:val="22"/>
                <w:szCs w:val="22"/>
                <w:lang w:val="el-GR"/>
              </w:rPr>
            </w:pPr>
            <w:r w:rsidRPr="001541A0">
              <w:rPr>
                <w:rFonts w:ascii="Calibri" w:hAnsi="Calibri" w:cs="Calibri"/>
                <w:color w:val="C00000"/>
                <w:sz w:val="22"/>
                <w:szCs w:val="22"/>
              </w:rPr>
              <w:t>Energy-poor/ vulnerable households</w:t>
            </w:r>
          </w:p>
          <w:p w14:paraId="24C32C78" w14:textId="77777777" w:rsidR="00766466" w:rsidRPr="001541A0" w:rsidRDefault="00766466" w:rsidP="00BB7DC1">
            <w:pPr>
              <w:pStyle w:val="a2"/>
              <w:jc w:val="left"/>
              <w:rPr>
                <w:rFonts w:ascii="Calibri" w:hAnsi="Calibri" w:cs="Calibri"/>
                <w:color w:val="C00000"/>
                <w:sz w:val="22"/>
                <w:szCs w:val="22"/>
                <w:lang w:val="el-GR"/>
              </w:rPr>
            </w:pPr>
          </w:p>
          <w:p w14:paraId="53D03727" w14:textId="5A1D08B5" w:rsidR="00766466" w:rsidRPr="001541A0" w:rsidRDefault="00766466" w:rsidP="00BB7DC1">
            <w:pPr>
              <w:pStyle w:val="a2"/>
              <w:jc w:val="left"/>
              <w:rPr>
                <w:rFonts w:ascii="Calibri" w:hAnsi="Calibri" w:cs="Calibri"/>
                <w:color w:val="C00000"/>
                <w:sz w:val="22"/>
                <w:szCs w:val="22"/>
                <w:lang w:val="en-US"/>
              </w:rPr>
            </w:pPr>
          </w:p>
        </w:tc>
        <w:tc>
          <w:tcPr>
            <w:tcW w:w="2521"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02F5DFDB" w14:textId="77777777" w:rsidR="0058340B" w:rsidRPr="001541A0" w:rsidRDefault="0058340B" w:rsidP="0058340B">
            <w:pPr>
              <w:pStyle w:val="a2"/>
              <w:jc w:val="left"/>
              <w:rPr>
                <w:rFonts w:ascii="Calibri" w:hAnsi="Calibri" w:cs="Calibri"/>
                <w:color w:val="C00000"/>
                <w:sz w:val="22"/>
                <w:szCs w:val="22"/>
              </w:rPr>
            </w:pPr>
            <w:r w:rsidRPr="001541A0">
              <w:rPr>
                <w:rFonts w:ascii="Calibri" w:hAnsi="Calibri" w:cs="Calibri"/>
                <w:color w:val="C00000"/>
                <w:sz w:val="22"/>
                <w:szCs w:val="22"/>
              </w:rPr>
              <w:t>Commercial Banks</w:t>
            </w:r>
          </w:p>
          <w:p w14:paraId="2828F60B" w14:textId="77777777" w:rsidR="0058340B" w:rsidRPr="001541A0" w:rsidRDefault="0058340B" w:rsidP="00BB7DC1">
            <w:pPr>
              <w:pStyle w:val="a2"/>
              <w:jc w:val="left"/>
              <w:rPr>
                <w:rFonts w:ascii="Calibri" w:hAnsi="Calibri" w:cs="Calibri"/>
                <w:color w:val="C00000"/>
                <w:sz w:val="22"/>
                <w:szCs w:val="22"/>
              </w:rPr>
            </w:pPr>
            <w:r w:rsidRPr="001541A0">
              <w:rPr>
                <w:rFonts w:ascii="Calibri" w:hAnsi="Calibri" w:cs="Calibri"/>
                <w:color w:val="C00000"/>
                <w:sz w:val="22"/>
                <w:szCs w:val="22"/>
              </w:rPr>
              <w:t xml:space="preserve">Energy inspectors </w:t>
            </w:r>
          </w:p>
          <w:p w14:paraId="5858C35A" w14:textId="77777777" w:rsidR="00BB7DC1" w:rsidRPr="001541A0" w:rsidRDefault="00BB7DC1" w:rsidP="00BB7DC1">
            <w:pPr>
              <w:pStyle w:val="a2"/>
              <w:jc w:val="left"/>
              <w:rPr>
                <w:rFonts w:ascii="Calibri" w:hAnsi="Calibri" w:cs="Calibri"/>
                <w:color w:val="C00000"/>
                <w:sz w:val="22"/>
                <w:szCs w:val="22"/>
              </w:rPr>
            </w:pPr>
            <w:r w:rsidRPr="001541A0">
              <w:rPr>
                <w:rFonts w:ascii="Calibri" w:hAnsi="Calibri" w:cs="Calibri"/>
                <w:color w:val="C00000"/>
                <w:sz w:val="22"/>
                <w:szCs w:val="22"/>
              </w:rPr>
              <w:t>Market (contractors, engineers, suppliers, service providers)</w:t>
            </w:r>
          </w:p>
          <w:p w14:paraId="75E0A48A" w14:textId="2C98E861" w:rsidR="00B96BDD" w:rsidRPr="001541A0" w:rsidRDefault="00B96BDD" w:rsidP="00BB7DC1">
            <w:pPr>
              <w:pStyle w:val="a2"/>
              <w:jc w:val="left"/>
              <w:rPr>
                <w:rFonts w:ascii="Calibri" w:hAnsi="Calibri" w:cs="Calibri"/>
                <w:color w:val="C00000"/>
                <w:sz w:val="22"/>
                <w:szCs w:val="22"/>
              </w:rPr>
            </w:pPr>
            <w:r w:rsidRPr="001541A0">
              <w:rPr>
                <w:rFonts w:ascii="Calibri" w:hAnsi="Calibri" w:cs="Calibri"/>
                <w:color w:val="C00000"/>
                <w:sz w:val="22"/>
                <w:szCs w:val="22"/>
              </w:rPr>
              <w:t>Municipalities</w:t>
            </w:r>
          </w:p>
        </w:tc>
        <w:tc>
          <w:tcPr>
            <w:tcW w:w="3087"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7BDDD9AD" w14:textId="77777777" w:rsidR="00355C0B" w:rsidRPr="001541A0" w:rsidRDefault="00BB7DC1" w:rsidP="00BB7DC1">
            <w:pPr>
              <w:pStyle w:val="a2"/>
              <w:jc w:val="left"/>
              <w:rPr>
                <w:rFonts w:ascii="Calibri" w:hAnsi="Calibri" w:cs="Calibri"/>
                <w:color w:val="C00000"/>
                <w:sz w:val="22"/>
                <w:szCs w:val="22"/>
              </w:rPr>
            </w:pPr>
            <w:r w:rsidRPr="001541A0">
              <w:rPr>
                <w:rFonts w:ascii="Calibri" w:hAnsi="Calibri" w:cs="Calibri"/>
                <w:color w:val="C00000"/>
                <w:sz w:val="22"/>
                <w:szCs w:val="22"/>
              </w:rPr>
              <w:t>Energy providers</w:t>
            </w:r>
          </w:p>
          <w:p w14:paraId="13040B58" w14:textId="77777777" w:rsidR="00BB7DC1" w:rsidRPr="001541A0" w:rsidRDefault="00BB7DC1" w:rsidP="00BB7DC1">
            <w:pPr>
              <w:pStyle w:val="a2"/>
              <w:jc w:val="left"/>
              <w:rPr>
                <w:rFonts w:ascii="Calibri" w:hAnsi="Calibri" w:cs="Calibri"/>
                <w:color w:val="C00000"/>
                <w:sz w:val="22"/>
                <w:szCs w:val="22"/>
              </w:rPr>
            </w:pPr>
            <w:r w:rsidRPr="001541A0">
              <w:rPr>
                <w:rFonts w:ascii="Calibri" w:hAnsi="Calibri" w:cs="Calibri"/>
                <w:color w:val="C00000"/>
                <w:sz w:val="22"/>
                <w:szCs w:val="22"/>
              </w:rPr>
              <w:t>Households that do not meet the programme requirements</w:t>
            </w:r>
          </w:p>
          <w:p w14:paraId="36839947" w14:textId="77777777" w:rsidR="001A7316" w:rsidRPr="001541A0" w:rsidRDefault="001A7316" w:rsidP="00BB7DC1">
            <w:pPr>
              <w:pStyle w:val="a2"/>
              <w:jc w:val="left"/>
              <w:rPr>
                <w:rFonts w:ascii="Calibri" w:hAnsi="Calibri" w:cs="Calibri"/>
                <w:color w:val="C00000"/>
                <w:sz w:val="22"/>
                <w:szCs w:val="22"/>
              </w:rPr>
            </w:pPr>
            <w:r w:rsidRPr="001541A0">
              <w:rPr>
                <w:rFonts w:ascii="Calibri" w:hAnsi="Calibri" w:cs="Calibri"/>
                <w:color w:val="C00000"/>
                <w:sz w:val="22"/>
                <w:szCs w:val="22"/>
              </w:rPr>
              <w:t>National/European/international suppliers</w:t>
            </w:r>
          </w:p>
          <w:p w14:paraId="7C9957A5" w14:textId="3AD9378D" w:rsidR="001A7316" w:rsidRPr="001541A0" w:rsidRDefault="001A7316" w:rsidP="00BB7DC1">
            <w:pPr>
              <w:pStyle w:val="a2"/>
              <w:jc w:val="left"/>
              <w:rPr>
                <w:rFonts w:ascii="Calibri" w:hAnsi="Calibri" w:cs="Calibri"/>
                <w:color w:val="C00000"/>
                <w:sz w:val="22"/>
                <w:szCs w:val="22"/>
              </w:rPr>
            </w:pPr>
            <w:r w:rsidRPr="001541A0">
              <w:rPr>
                <w:rFonts w:ascii="Calibri" w:hAnsi="Calibri" w:cs="Calibri"/>
                <w:color w:val="C00000"/>
                <w:sz w:val="22"/>
                <w:szCs w:val="22"/>
              </w:rPr>
              <w:t>The Chamber of Commerce</w:t>
            </w:r>
          </w:p>
          <w:p w14:paraId="0F748EA9" w14:textId="77777777" w:rsidR="001A7316" w:rsidRPr="001541A0" w:rsidRDefault="001A7316" w:rsidP="00BB7DC1">
            <w:pPr>
              <w:pStyle w:val="a2"/>
              <w:jc w:val="left"/>
              <w:rPr>
                <w:rFonts w:ascii="Calibri" w:hAnsi="Calibri" w:cs="Calibri"/>
                <w:color w:val="C00000"/>
                <w:sz w:val="22"/>
                <w:szCs w:val="22"/>
              </w:rPr>
            </w:pPr>
            <w:r w:rsidRPr="001541A0">
              <w:rPr>
                <w:rFonts w:ascii="Calibri" w:hAnsi="Calibri" w:cs="Calibri"/>
                <w:color w:val="C00000"/>
                <w:sz w:val="22"/>
                <w:szCs w:val="22"/>
              </w:rPr>
              <w:t>The Technical Chamber</w:t>
            </w:r>
          </w:p>
          <w:p w14:paraId="46152603" w14:textId="3960EFEC" w:rsidR="00B96BDD" w:rsidRPr="001541A0" w:rsidRDefault="00B96BDD" w:rsidP="00BB7DC1">
            <w:pPr>
              <w:pStyle w:val="a2"/>
              <w:jc w:val="left"/>
              <w:rPr>
                <w:rFonts w:ascii="Calibri" w:hAnsi="Calibri" w:cs="Calibri"/>
                <w:color w:val="C00000"/>
                <w:sz w:val="22"/>
                <w:szCs w:val="22"/>
              </w:rPr>
            </w:pPr>
          </w:p>
        </w:tc>
      </w:tr>
    </w:tbl>
    <w:p w14:paraId="6B03A145" w14:textId="77777777" w:rsidR="00C7596D" w:rsidRDefault="00C7596D" w:rsidP="00CB3003">
      <w:pPr>
        <w:pStyle w:val="a2"/>
      </w:pPr>
    </w:p>
    <w:p w14:paraId="5ED2617C" w14:textId="0FAC4C7F" w:rsidR="00A7780A" w:rsidRDefault="00A7780A" w:rsidP="00CB3003">
      <w:pPr>
        <w:pStyle w:val="a2"/>
      </w:pPr>
      <w:r>
        <w:t xml:space="preserve">You also </w:t>
      </w:r>
      <w:r w:rsidR="008A3F41">
        <w:t>start</w:t>
      </w:r>
      <w:r w:rsidR="00EC0F9B">
        <w:t xml:space="preserve"> identify</w:t>
      </w:r>
      <w:r w:rsidR="008A3F41">
        <w:t>ing</w:t>
      </w:r>
      <w:r w:rsidR="00EC0F9B">
        <w:t xml:space="preserve">, at this stage, other </w:t>
      </w:r>
      <w:r w:rsidR="00695C7B">
        <w:t>organisations or persons</w:t>
      </w:r>
      <w:r w:rsidR="00EC0F9B">
        <w:t xml:space="preserve"> who might be </w:t>
      </w:r>
      <w:r w:rsidRPr="00355C0B">
        <w:rPr>
          <w:b/>
          <w:bCs/>
        </w:rPr>
        <w:t xml:space="preserve">interested by the </w:t>
      </w:r>
      <w:r w:rsidR="00EC0F9B">
        <w:rPr>
          <w:b/>
          <w:bCs/>
        </w:rPr>
        <w:t xml:space="preserve">programme </w:t>
      </w:r>
      <w:r w:rsidRPr="00355C0B">
        <w:rPr>
          <w:b/>
          <w:bCs/>
        </w:rPr>
        <w:t xml:space="preserve">and </w:t>
      </w:r>
      <w:r w:rsidR="00EC0F9B">
        <w:rPr>
          <w:b/>
          <w:bCs/>
        </w:rPr>
        <w:t>the results of this evaluation</w:t>
      </w:r>
      <w:r w:rsidR="00EC0F9B">
        <w:t xml:space="preserve">. </w:t>
      </w:r>
    </w:p>
    <w:p w14:paraId="0874DB73" w14:textId="052AA4B9" w:rsidR="00D878C2" w:rsidRPr="009C463A" w:rsidRDefault="00D878C2" w:rsidP="00CB3003">
      <w:pPr>
        <w:pStyle w:val="a2"/>
        <w:rPr>
          <w:i/>
          <w:iCs/>
          <w:lang w:val="en-US"/>
        </w:rPr>
      </w:pPr>
      <w:r>
        <w:rPr>
          <w:i/>
          <w:iCs/>
        </w:rPr>
        <w:t>The evaluation plan was not very clear about how the evaluation will be used</w:t>
      </w:r>
      <w:r w:rsidR="00695C7B">
        <w:rPr>
          <w:i/>
          <w:iCs/>
        </w:rPr>
        <w:t>. These persons might</w:t>
      </w:r>
      <w:r w:rsidR="004010FD">
        <w:rPr>
          <w:i/>
          <w:iCs/>
        </w:rPr>
        <w:t xml:space="preserve"> be </w:t>
      </w:r>
      <w:r w:rsidR="00875595">
        <w:rPr>
          <w:i/>
          <w:iCs/>
        </w:rPr>
        <w:t>involve</w:t>
      </w:r>
      <w:r w:rsidR="00496E86">
        <w:rPr>
          <w:i/>
          <w:iCs/>
        </w:rPr>
        <w:t>d</w:t>
      </w:r>
      <w:r w:rsidR="00875595">
        <w:rPr>
          <w:i/>
          <w:iCs/>
        </w:rPr>
        <w:t xml:space="preserve"> in the evaluation </w:t>
      </w:r>
      <w:r w:rsidR="005B046A">
        <w:rPr>
          <w:i/>
          <w:iCs/>
        </w:rPr>
        <w:t xml:space="preserve">steering committee and/or be among the </w:t>
      </w:r>
      <w:r w:rsidR="004010FD">
        <w:rPr>
          <w:i/>
          <w:iCs/>
        </w:rPr>
        <w:t xml:space="preserve">future users of the evaluation. </w:t>
      </w:r>
    </w:p>
    <w:p w14:paraId="606AA986" w14:textId="77777777" w:rsidR="00A7780A" w:rsidRDefault="00A7780A" w:rsidP="00CB3003">
      <w:pPr>
        <w:pStyle w:val="a2"/>
      </w:pPr>
    </w:p>
    <w:tbl>
      <w:tblPr>
        <w:tblW w:w="9031" w:type="dxa"/>
        <w:tblCellMar>
          <w:left w:w="0" w:type="dxa"/>
          <w:right w:w="0" w:type="dxa"/>
        </w:tblCellMar>
        <w:tblLook w:val="0420" w:firstRow="1" w:lastRow="0" w:firstColumn="0" w:lastColumn="0" w:noHBand="0" w:noVBand="1"/>
      </w:tblPr>
      <w:tblGrid>
        <w:gridCol w:w="9031"/>
      </w:tblGrid>
      <w:tr w:rsidR="004010FD" w:rsidRPr="00875595" w14:paraId="02FFB15F" w14:textId="77777777" w:rsidTr="00C05851">
        <w:trPr>
          <w:trHeight w:val="2286"/>
        </w:trPr>
        <w:tc>
          <w:tcPr>
            <w:tcW w:w="9031"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2639687B" w14:textId="77777777" w:rsidR="00BF1C40" w:rsidRPr="001541A0" w:rsidRDefault="00BF1C40" w:rsidP="00BF1C40">
            <w:pPr>
              <w:pStyle w:val="a2"/>
              <w:jc w:val="left"/>
              <w:rPr>
                <w:rFonts w:ascii="Calibri" w:hAnsi="Calibri" w:cs="Calibri"/>
                <w:color w:val="C00000"/>
                <w:sz w:val="22"/>
                <w:szCs w:val="22"/>
              </w:rPr>
            </w:pPr>
            <w:r w:rsidRPr="001541A0">
              <w:rPr>
                <w:rFonts w:ascii="Calibri" w:hAnsi="Calibri" w:cs="Calibri"/>
                <w:color w:val="C00000"/>
                <w:sz w:val="22"/>
                <w:szCs w:val="22"/>
              </w:rPr>
              <w:t>Ministry of Energy</w:t>
            </w:r>
          </w:p>
          <w:p w14:paraId="118B2119" w14:textId="77777777" w:rsidR="00BF1C40" w:rsidRPr="001541A0" w:rsidRDefault="00BF1C40" w:rsidP="00BF1C40">
            <w:pPr>
              <w:pStyle w:val="a2"/>
              <w:jc w:val="left"/>
              <w:rPr>
                <w:rFonts w:ascii="Calibri" w:hAnsi="Calibri" w:cs="Calibri"/>
                <w:color w:val="C00000"/>
                <w:sz w:val="22"/>
                <w:szCs w:val="22"/>
              </w:rPr>
            </w:pPr>
            <w:r w:rsidRPr="001541A0">
              <w:rPr>
                <w:rFonts w:ascii="Calibri" w:hAnsi="Calibri" w:cs="Calibri"/>
                <w:color w:val="C00000"/>
                <w:sz w:val="22"/>
                <w:szCs w:val="22"/>
              </w:rPr>
              <w:t>Market (contractors, engineers, suppliers, service providers)</w:t>
            </w:r>
          </w:p>
          <w:p w14:paraId="782594A8" w14:textId="77777777" w:rsidR="004010FD" w:rsidRPr="001541A0" w:rsidRDefault="00BF1C40" w:rsidP="00042281">
            <w:pPr>
              <w:pStyle w:val="a2"/>
              <w:rPr>
                <w:rFonts w:ascii="Calibri" w:hAnsi="Calibri" w:cs="Calibri"/>
                <w:color w:val="C00000"/>
                <w:sz w:val="22"/>
                <w:szCs w:val="22"/>
              </w:rPr>
            </w:pPr>
            <w:r w:rsidRPr="001541A0">
              <w:rPr>
                <w:rFonts w:ascii="Calibri" w:hAnsi="Calibri" w:cs="Calibri"/>
                <w:color w:val="C00000"/>
                <w:sz w:val="22"/>
                <w:szCs w:val="22"/>
              </w:rPr>
              <w:t>Home-owner organizations</w:t>
            </w:r>
          </w:p>
          <w:p w14:paraId="00405A37" w14:textId="77777777" w:rsidR="00BF1C40" w:rsidRPr="001541A0" w:rsidRDefault="00BF1C40" w:rsidP="00042281">
            <w:pPr>
              <w:pStyle w:val="a2"/>
              <w:rPr>
                <w:rFonts w:ascii="Calibri" w:hAnsi="Calibri" w:cs="Calibri"/>
                <w:color w:val="C00000"/>
                <w:sz w:val="22"/>
                <w:szCs w:val="22"/>
              </w:rPr>
            </w:pPr>
            <w:r w:rsidRPr="001541A0">
              <w:rPr>
                <w:rFonts w:ascii="Calibri" w:hAnsi="Calibri" w:cs="Calibri"/>
                <w:color w:val="C00000"/>
                <w:sz w:val="22"/>
                <w:szCs w:val="22"/>
              </w:rPr>
              <w:t>National Coordination Authority (NSRF)</w:t>
            </w:r>
          </w:p>
          <w:p w14:paraId="7897B6CC" w14:textId="1DD2564A" w:rsidR="0058340B" w:rsidRPr="001541A0" w:rsidRDefault="0058340B" w:rsidP="00042281">
            <w:pPr>
              <w:pStyle w:val="a2"/>
              <w:rPr>
                <w:rFonts w:ascii="Calibri" w:hAnsi="Calibri" w:cs="Calibri"/>
                <w:color w:val="C00000"/>
                <w:sz w:val="22"/>
                <w:szCs w:val="22"/>
                <w:lang w:val="en-US"/>
              </w:rPr>
            </w:pPr>
            <w:r w:rsidRPr="001541A0">
              <w:rPr>
                <w:rFonts w:ascii="Calibri" w:hAnsi="Calibri" w:cs="Calibri"/>
                <w:color w:val="C00000"/>
                <w:sz w:val="22"/>
                <w:szCs w:val="22"/>
              </w:rPr>
              <w:t>Technical Chamber</w:t>
            </w:r>
            <w:r w:rsidR="00B96BDD" w:rsidRPr="001541A0">
              <w:rPr>
                <w:rFonts w:ascii="Calibri" w:hAnsi="Calibri" w:cs="Calibri"/>
                <w:color w:val="C00000"/>
                <w:sz w:val="22"/>
                <w:szCs w:val="22"/>
                <w:lang w:val="en-US"/>
              </w:rPr>
              <w:t>s of Greece</w:t>
            </w:r>
          </w:p>
          <w:p w14:paraId="1975B22F" w14:textId="17FA4E3A" w:rsidR="00BF1C40" w:rsidRPr="001541A0" w:rsidRDefault="00BF1C40" w:rsidP="00042281">
            <w:pPr>
              <w:pStyle w:val="a2"/>
              <w:rPr>
                <w:rFonts w:ascii="Calibri" w:hAnsi="Calibri" w:cs="Calibri"/>
                <w:color w:val="C00000"/>
                <w:sz w:val="22"/>
                <w:szCs w:val="22"/>
              </w:rPr>
            </w:pPr>
            <w:r w:rsidRPr="001541A0">
              <w:rPr>
                <w:rFonts w:ascii="Calibri" w:hAnsi="Calibri" w:cs="Calibri"/>
                <w:color w:val="C00000"/>
                <w:sz w:val="22"/>
                <w:szCs w:val="22"/>
              </w:rPr>
              <w:t>Other EU programmes</w:t>
            </w:r>
          </w:p>
          <w:p w14:paraId="20C364D3" w14:textId="68A2C013" w:rsidR="00BF1C40" w:rsidRPr="001541A0" w:rsidRDefault="00BF1C40" w:rsidP="00042281">
            <w:pPr>
              <w:pStyle w:val="a2"/>
              <w:rPr>
                <w:rFonts w:ascii="Calibri" w:hAnsi="Calibri" w:cs="Calibri"/>
                <w:color w:val="C00000"/>
                <w:sz w:val="22"/>
                <w:szCs w:val="22"/>
              </w:rPr>
            </w:pPr>
            <w:r w:rsidRPr="001541A0">
              <w:rPr>
                <w:rFonts w:ascii="Calibri" w:hAnsi="Calibri" w:cs="Calibri"/>
                <w:color w:val="C00000"/>
                <w:sz w:val="22"/>
                <w:szCs w:val="22"/>
              </w:rPr>
              <w:t>European Commission</w:t>
            </w:r>
          </w:p>
        </w:tc>
      </w:tr>
    </w:tbl>
    <w:p w14:paraId="18C9B68F" w14:textId="6073E9FF" w:rsidR="00C05851" w:rsidRDefault="00C05851" w:rsidP="00CB3003">
      <w:pPr>
        <w:pStyle w:val="a2"/>
      </w:pPr>
    </w:p>
    <w:p w14:paraId="01E11754" w14:textId="443B69E8" w:rsidR="00874240" w:rsidRDefault="00204DE0" w:rsidP="00CB3003">
      <w:pPr>
        <w:pStyle w:val="a2"/>
      </w:pPr>
      <w:r>
        <w:t xml:space="preserve">The </w:t>
      </w:r>
      <w:r w:rsidR="00B7685F">
        <w:t xml:space="preserve">‘Saving at home’ </w:t>
      </w:r>
      <w:r>
        <w:t xml:space="preserve">programme </w:t>
      </w:r>
      <w:r w:rsidR="00B7685F">
        <w:t xml:space="preserve">has </w:t>
      </w:r>
      <w:r w:rsidR="00ED2A3F">
        <w:t xml:space="preserve">been running for </w:t>
      </w:r>
      <w:r w:rsidR="00B7685F">
        <w:t xml:space="preserve">more than 10 </w:t>
      </w:r>
      <w:proofErr w:type="gramStart"/>
      <w:r w:rsidR="00B7685F">
        <w:t>years</w:t>
      </w:r>
      <w:proofErr w:type="gramEnd"/>
      <w:r w:rsidR="00B7685F">
        <w:t xml:space="preserve"> and you want to clarify</w:t>
      </w:r>
      <w:r w:rsidR="00766E20">
        <w:t xml:space="preserve"> what should be the </w:t>
      </w:r>
      <w:proofErr w:type="gramStart"/>
      <w:r w:rsidR="00766E20">
        <w:t>main focus</w:t>
      </w:r>
      <w:proofErr w:type="gramEnd"/>
      <w:r w:rsidR="00766E20">
        <w:t xml:space="preserve"> of the evaluation. To do so, you aim at </w:t>
      </w:r>
      <w:r w:rsidR="00521A5A">
        <w:t xml:space="preserve">clarifying </w:t>
      </w:r>
      <w:r w:rsidR="00731949">
        <w:t xml:space="preserve">what </w:t>
      </w:r>
      <w:r w:rsidR="00874240">
        <w:t xml:space="preserve">criteria should be used to judge success. You consider </w:t>
      </w:r>
      <w:proofErr w:type="gramStart"/>
      <w:r w:rsidR="00874240">
        <w:t xml:space="preserve">in particular </w:t>
      </w:r>
      <w:r w:rsidR="00E85BD2" w:rsidRPr="00E85BD2">
        <w:t>positive</w:t>
      </w:r>
      <w:proofErr w:type="gramEnd"/>
      <w:r w:rsidR="00E85BD2" w:rsidRPr="00E85BD2">
        <w:t xml:space="preserve"> outcomes that are expected on the above actors targeted or expected to benefit from the programme, or negative situations that the programme is expected to address</w:t>
      </w:r>
      <w:r w:rsidR="00E85BD2">
        <w:t>.</w:t>
      </w:r>
    </w:p>
    <w:p w14:paraId="2AFEC307" w14:textId="77777777" w:rsidR="00C05851" w:rsidRDefault="00C05851" w:rsidP="00C05851">
      <w:pPr>
        <w:pStyle w:val="a2"/>
      </w:pPr>
    </w:p>
    <w:tbl>
      <w:tblPr>
        <w:tblW w:w="9031" w:type="dxa"/>
        <w:tblCellMar>
          <w:left w:w="0" w:type="dxa"/>
          <w:right w:w="0" w:type="dxa"/>
        </w:tblCellMar>
        <w:tblLook w:val="0420" w:firstRow="1" w:lastRow="0" w:firstColumn="0" w:lastColumn="0" w:noHBand="0" w:noVBand="1"/>
      </w:tblPr>
      <w:tblGrid>
        <w:gridCol w:w="9031"/>
      </w:tblGrid>
      <w:tr w:rsidR="00C05851" w:rsidRPr="00875595" w14:paraId="5492070A" w14:textId="77777777" w:rsidTr="003E7147">
        <w:trPr>
          <w:trHeight w:val="5111"/>
        </w:trPr>
        <w:tc>
          <w:tcPr>
            <w:tcW w:w="9031"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4CF23D8D" w14:textId="0F1964D3" w:rsidR="00C66E22" w:rsidRPr="001541A0" w:rsidRDefault="00E535CF" w:rsidP="00042281">
            <w:pPr>
              <w:pStyle w:val="a2"/>
              <w:rPr>
                <w:rFonts w:ascii="Calibri" w:hAnsi="Calibri" w:cs="Calibri"/>
                <w:color w:val="C00000"/>
                <w:sz w:val="22"/>
                <w:szCs w:val="22"/>
                <w:u w:val="single"/>
              </w:rPr>
            </w:pPr>
            <w:r w:rsidRPr="00F77D92">
              <w:rPr>
                <w:i/>
                <w:iCs/>
              </w:rPr>
              <w:lastRenderedPageBreak/>
              <w:t xml:space="preserve">e.g. </w:t>
            </w:r>
            <w:r w:rsidR="00E35D16">
              <w:rPr>
                <w:i/>
                <w:iCs/>
              </w:rPr>
              <w:t>The new renovations will be a success if they achieve a higher level of quality</w:t>
            </w:r>
            <w:r w:rsidR="00614924">
              <w:rPr>
                <w:i/>
                <w:iCs/>
              </w:rPr>
              <w:t xml:space="preserve">.’ </w:t>
            </w:r>
          </w:p>
          <w:p w14:paraId="6AB33F8E" w14:textId="680CC519" w:rsidR="00F62111" w:rsidRPr="001541A0" w:rsidRDefault="00C17616" w:rsidP="00042281">
            <w:pPr>
              <w:pStyle w:val="a2"/>
              <w:rPr>
                <w:rFonts w:ascii="Calibri" w:hAnsi="Calibri" w:cs="Calibri"/>
                <w:color w:val="C00000"/>
                <w:sz w:val="22"/>
                <w:szCs w:val="22"/>
                <w:u w:val="single"/>
              </w:rPr>
            </w:pPr>
            <w:r w:rsidRPr="001541A0">
              <w:rPr>
                <w:rFonts w:ascii="Calibri" w:hAnsi="Calibri" w:cs="Calibri"/>
                <w:color w:val="C00000"/>
                <w:sz w:val="22"/>
                <w:szCs w:val="22"/>
                <w:u w:val="single"/>
              </w:rPr>
              <w:t>Positive outcomes (depending on interests of actors)</w:t>
            </w:r>
          </w:p>
          <w:p w14:paraId="27579C5D" w14:textId="60D4956A" w:rsidR="00C17616" w:rsidRPr="001541A0" w:rsidRDefault="00C17616" w:rsidP="00042281">
            <w:pPr>
              <w:pStyle w:val="a2"/>
              <w:rPr>
                <w:rFonts w:ascii="Calibri" w:hAnsi="Calibri" w:cs="Calibri"/>
                <w:color w:val="C00000"/>
                <w:sz w:val="22"/>
                <w:szCs w:val="22"/>
              </w:rPr>
            </w:pPr>
            <w:r w:rsidRPr="001541A0">
              <w:rPr>
                <w:rFonts w:ascii="Calibri" w:hAnsi="Calibri" w:cs="Calibri"/>
                <w:color w:val="C00000"/>
                <w:sz w:val="22"/>
                <w:szCs w:val="22"/>
              </w:rPr>
              <w:t>Longterm benefits (economic) for vulnerable households</w:t>
            </w:r>
          </w:p>
          <w:p w14:paraId="5FFCE73B" w14:textId="4F0DDC81" w:rsidR="00C17616" w:rsidRPr="001541A0" w:rsidRDefault="00C17616" w:rsidP="00042281">
            <w:pPr>
              <w:pStyle w:val="a2"/>
              <w:rPr>
                <w:rFonts w:ascii="Calibri" w:hAnsi="Calibri" w:cs="Calibri"/>
                <w:color w:val="C00000"/>
                <w:sz w:val="22"/>
                <w:szCs w:val="22"/>
              </w:rPr>
            </w:pPr>
            <w:r w:rsidRPr="001541A0">
              <w:rPr>
                <w:rFonts w:ascii="Calibri" w:hAnsi="Calibri" w:cs="Calibri"/>
                <w:color w:val="C00000"/>
                <w:sz w:val="22"/>
                <w:szCs w:val="22"/>
              </w:rPr>
              <w:t>Promoting energy targets (decrease of energy consumption and GHG emissions)</w:t>
            </w:r>
          </w:p>
          <w:p w14:paraId="60585C2D" w14:textId="77777777" w:rsidR="00C17616" w:rsidRPr="001541A0" w:rsidRDefault="00C17616" w:rsidP="00042281">
            <w:pPr>
              <w:pStyle w:val="a2"/>
              <w:rPr>
                <w:rFonts w:ascii="Calibri" w:hAnsi="Calibri" w:cs="Calibri"/>
                <w:color w:val="C00000"/>
                <w:sz w:val="22"/>
                <w:szCs w:val="22"/>
              </w:rPr>
            </w:pPr>
            <w:r w:rsidRPr="001541A0">
              <w:rPr>
                <w:rFonts w:ascii="Calibri" w:hAnsi="Calibri" w:cs="Calibri"/>
                <w:color w:val="C00000"/>
                <w:sz w:val="22"/>
                <w:szCs w:val="22"/>
              </w:rPr>
              <w:t>Activation of markets</w:t>
            </w:r>
          </w:p>
          <w:p w14:paraId="63D9DFE3" w14:textId="2317FB5A" w:rsidR="00C17616" w:rsidRPr="001541A0" w:rsidRDefault="00C17616" w:rsidP="00042281">
            <w:pPr>
              <w:pStyle w:val="a2"/>
              <w:rPr>
                <w:rFonts w:ascii="Calibri" w:hAnsi="Calibri" w:cs="Calibri"/>
                <w:color w:val="C00000"/>
                <w:sz w:val="22"/>
                <w:szCs w:val="22"/>
              </w:rPr>
            </w:pPr>
            <w:r w:rsidRPr="001541A0">
              <w:rPr>
                <w:rFonts w:ascii="Calibri" w:hAnsi="Calibri" w:cs="Calibri"/>
                <w:color w:val="C00000"/>
                <w:sz w:val="22"/>
                <w:szCs w:val="22"/>
              </w:rPr>
              <w:t>Quality of life for beneficiaries</w:t>
            </w:r>
          </w:p>
          <w:p w14:paraId="7991B299" w14:textId="77777777" w:rsidR="00F1647B" w:rsidRPr="001541A0" w:rsidRDefault="00F1647B" w:rsidP="00F1647B">
            <w:pPr>
              <w:pStyle w:val="a2"/>
              <w:rPr>
                <w:rFonts w:ascii="Calibri" w:hAnsi="Calibri" w:cs="Calibri"/>
                <w:color w:val="C00000"/>
                <w:sz w:val="22"/>
                <w:szCs w:val="22"/>
                <w:lang w:val="en-US"/>
              </w:rPr>
            </w:pPr>
            <w:r w:rsidRPr="001541A0">
              <w:rPr>
                <w:rFonts w:ascii="Calibri" w:hAnsi="Calibri" w:cs="Calibri"/>
                <w:color w:val="C00000"/>
                <w:sz w:val="22"/>
                <w:szCs w:val="22"/>
                <w:lang w:val="en-US"/>
              </w:rPr>
              <w:t xml:space="preserve">Further </w:t>
            </w:r>
            <w:r w:rsidRPr="001541A0">
              <w:rPr>
                <w:rFonts w:ascii="Calibri" w:hAnsi="Calibri" w:cs="Calibri"/>
                <w:color w:val="C00000"/>
                <w:sz w:val="22"/>
                <w:szCs w:val="22"/>
              </w:rPr>
              <w:t>public</w:t>
            </w:r>
            <w:r w:rsidRPr="001541A0">
              <w:rPr>
                <w:rFonts w:ascii="Calibri" w:hAnsi="Calibri" w:cs="Calibri"/>
                <w:color w:val="C00000"/>
                <w:sz w:val="22"/>
                <w:szCs w:val="22"/>
                <w:lang w:val="en-US"/>
              </w:rPr>
              <w:t xml:space="preserve"> awareness-raising on energy efficiency issues.</w:t>
            </w:r>
          </w:p>
          <w:p w14:paraId="5F1BDE2C" w14:textId="77777777" w:rsidR="00C17616" w:rsidRPr="001541A0" w:rsidRDefault="00C17616" w:rsidP="00042281">
            <w:pPr>
              <w:pStyle w:val="a2"/>
              <w:rPr>
                <w:rFonts w:ascii="Calibri" w:hAnsi="Calibri" w:cs="Calibri"/>
                <w:i/>
                <w:iCs/>
                <w:color w:val="C00000"/>
                <w:sz w:val="22"/>
                <w:szCs w:val="22"/>
              </w:rPr>
            </w:pPr>
          </w:p>
          <w:p w14:paraId="04728EE0" w14:textId="1195F2DB" w:rsidR="00C17616" w:rsidRPr="001541A0" w:rsidRDefault="00C17616" w:rsidP="00042281">
            <w:pPr>
              <w:pStyle w:val="a2"/>
              <w:rPr>
                <w:rFonts w:ascii="Calibri" w:hAnsi="Calibri" w:cs="Calibri"/>
                <w:color w:val="C00000"/>
                <w:sz w:val="22"/>
                <w:szCs w:val="22"/>
                <w:u w:val="single"/>
              </w:rPr>
            </w:pPr>
            <w:r w:rsidRPr="001541A0">
              <w:rPr>
                <w:rFonts w:ascii="Calibri" w:hAnsi="Calibri" w:cs="Calibri"/>
                <w:color w:val="C00000"/>
                <w:sz w:val="22"/>
                <w:szCs w:val="22"/>
                <w:u w:val="single"/>
              </w:rPr>
              <w:t xml:space="preserve">Negative </w:t>
            </w:r>
            <w:r w:rsidR="00186B40" w:rsidRPr="001541A0">
              <w:rPr>
                <w:rFonts w:ascii="Calibri" w:hAnsi="Calibri" w:cs="Calibri"/>
                <w:color w:val="C00000"/>
                <w:sz w:val="22"/>
                <w:szCs w:val="22"/>
                <w:u w:val="single"/>
              </w:rPr>
              <w:t>parameters</w:t>
            </w:r>
          </w:p>
          <w:p w14:paraId="022103C5" w14:textId="77777777" w:rsidR="00C17616" w:rsidRPr="001541A0" w:rsidRDefault="00C17616" w:rsidP="00042281">
            <w:pPr>
              <w:pStyle w:val="a2"/>
              <w:rPr>
                <w:rFonts w:ascii="Calibri" w:hAnsi="Calibri" w:cs="Calibri"/>
                <w:color w:val="C00000"/>
                <w:sz w:val="22"/>
                <w:szCs w:val="22"/>
              </w:rPr>
            </w:pPr>
            <w:r w:rsidRPr="001541A0">
              <w:rPr>
                <w:rFonts w:ascii="Calibri" w:hAnsi="Calibri" w:cs="Calibri"/>
                <w:color w:val="C00000"/>
                <w:sz w:val="22"/>
                <w:szCs w:val="22"/>
              </w:rPr>
              <w:t xml:space="preserve">Administrative delays </w:t>
            </w:r>
          </w:p>
          <w:p w14:paraId="765DD767" w14:textId="77777777" w:rsidR="00C17616" w:rsidRPr="001541A0" w:rsidRDefault="00C17616" w:rsidP="00042281">
            <w:pPr>
              <w:pStyle w:val="a2"/>
              <w:rPr>
                <w:rFonts w:ascii="Calibri" w:hAnsi="Calibri" w:cs="Calibri"/>
                <w:color w:val="C00000"/>
                <w:sz w:val="22"/>
                <w:szCs w:val="22"/>
              </w:rPr>
            </w:pPr>
            <w:r w:rsidRPr="001541A0">
              <w:rPr>
                <w:rFonts w:ascii="Calibri" w:hAnsi="Calibri" w:cs="Calibri"/>
                <w:color w:val="C00000"/>
                <w:sz w:val="22"/>
                <w:szCs w:val="22"/>
              </w:rPr>
              <w:t>Administrative burdens</w:t>
            </w:r>
          </w:p>
          <w:p w14:paraId="1AF96BBB" w14:textId="77777777" w:rsidR="00C17616" w:rsidRPr="001541A0" w:rsidRDefault="00C66E22" w:rsidP="00042281">
            <w:pPr>
              <w:pStyle w:val="a2"/>
              <w:rPr>
                <w:rFonts w:ascii="Calibri" w:hAnsi="Calibri" w:cs="Calibri"/>
                <w:color w:val="C00000"/>
                <w:sz w:val="22"/>
                <w:szCs w:val="22"/>
              </w:rPr>
            </w:pPr>
            <w:r w:rsidRPr="001541A0">
              <w:rPr>
                <w:rFonts w:ascii="Calibri" w:hAnsi="Calibri" w:cs="Calibri"/>
                <w:color w:val="C00000"/>
                <w:sz w:val="22"/>
                <w:szCs w:val="22"/>
              </w:rPr>
              <w:t>Restricted market availability</w:t>
            </w:r>
          </w:p>
          <w:p w14:paraId="0A8CBF42" w14:textId="480F1286" w:rsidR="00C66E22" w:rsidRPr="00355C0B" w:rsidRDefault="00C66E22" w:rsidP="00042281">
            <w:pPr>
              <w:pStyle w:val="a2"/>
              <w:rPr>
                <w:i/>
                <w:iCs/>
              </w:rPr>
            </w:pPr>
            <w:r w:rsidRPr="001541A0">
              <w:rPr>
                <w:rFonts w:ascii="Calibri" w:hAnsi="Calibri" w:cs="Calibri"/>
                <w:color w:val="C00000"/>
                <w:sz w:val="22"/>
                <w:szCs w:val="22"/>
              </w:rPr>
              <w:t>Difficulty for poor households to pay off loans</w:t>
            </w:r>
          </w:p>
        </w:tc>
      </w:tr>
    </w:tbl>
    <w:p w14:paraId="0124F017" w14:textId="77777777" w:rsidR="00C05851" w:rsidRDefault="00C05851" w:rsidP="00C05851">
      <w:pPr>
        <w:pStyle w:val="a2"/>
      </w:pPr>
    </w:p>
    <w:p w14:paraId="0DBD4176" w14:textId="6BD2BD44" w:rsidR="00E535CF" w:rsidRDefault="00574663" w:rsidP="00C05851">
      <w:pPr>
        <w:pStyle w:val="a2"/>
      </w:pPr>
      <w:r>
        <w:t xml:space="preserve">Given that the specificity of the new programme is the focus on vulnerable populations, what should </w:t>
      </w:r>
      <w:r w:rsidR="00787D80">
        <w:t xml:space="preserve">be the scope and unit of analysis for this evaluation? </w:t>
      </w:r>
    </w:p>
    <w:p w14:paraId="5DDF7669" w14:textId="77777777" w:rsidR="00737457" w:rsidRDefault="00737457" w:rsidP="00737457">
      <w:pPr>
        <w:pStyle w:val="a2"/>
      </w:pPr>
    </w:p>
    <w:tbl>
      <w:tblPr>
        <w:tblW w:w="9031" w:type="dxa"/>
        <w:tblCellMar>
          <w:left w:w="0" w:type="dxa"/>
          <w:right w:w="0" w:type="dxa"/>
        </w:tblCellMar>
        <w:tblLook w:val="0420" w:firstRow="1" w:lastRow="0" w:firstColumn="0" w:lastColumn="0" w:noHBand="0" w:noVBand="1"/>
      </w:tblPr>
      <w:tblGrid>
        <w:gridCol w:w="9031"/>
      </w:tblGrid>
      <w:tr w:rsidR="00737457" w:rsidRPr="00875595" w14:paraId="70494268" w14:textId="77777777" w:rsidTr="001541A0">
        <w:trPr>
          <w:trHeight w:val="3537"/>
        </w:trPr>
        <w:tc>
          <w:tcPr>
            <w:tcW w:w="9031"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499D1B77" w14:textId="77777777" w:rsidR="00737457" w:rsidRDefault="001964B5" w:rsidP="00042281">
            <w:pPr>
              <w:pStyle w:val="a2"/>
              <w:rPr>
                <w:i/>
                <w:iCs/>
              </w:rPr>
            </w:pPr>
            <w:r>
              <w:rPr>
                <w:i/>
                <w:iCs/>
              </w:rPr>
              <w:t xml:space="preserve">e.g. ‘families in renovated houses </w:t>
            </w:r>
            <w:r w:rsidR="002871A3">
              <w:rPr>
                <w:i/>
                <w:iCs/>
              </w:rPr>
              <w:t>benefit from a better heat/cooling comfort’</w:t>
            </w:r>
          </w:p>
          <w:p w14:paraId="70393890" w14:textId="1D4E8AAA" w:rsidR="00F62111" w:rsidRDefault="00780EF2" w:rsidP="00042281">
            <w:pPr>
              <w:pStyle w:val="a2"/>
            </w:pPr>
            <w:r>
              <w:t xml:space="preserve">Ask evaluation questions having in mind the </w:t>
            </w:r>
            <w:commentRangeStart w:id="0"/>
            <w:r>
              <w:t>following</w:t>
            </w:r>
            <w:commentRangeEnd w:id="0"/>
            <w:r w:rsidR="00765D32">
              <w:rPr>
                <w:rStyle w:val="affa"/>
                <w:rFonts w:ascii="Times New Roman" w:hAnsi="Times New Roman"/>
              </w:rPr>
              <w:commentReference w:id="0"/>
            </w:r>
            <w:r>
              <w:t>:</w:t>
            </w:r>
          </w:p>
          <w:p w14:paraId="61A21924" w14:textId="55C75AA3" w:rsidR="00186B40" w:rsidRPr="001541A0" w:rsidRDefault="00186B40" w:rsidP="00042281">
            <w:pPr>
              <w:pStyle w:val="a2"/>
              <w:rPr>
                <w:rFonts w:asciiTheme="minorHAnsi" w:hAnsiTheme="minorHAnsi" w:cstheme="minorHAnsi"/>
                <w:color w:val="C00000"/>
                <w:sz w:val="22"/>
                <w:szCs w:val="22"/>
              </w:rPr>
            </w:pPr>
            <w:r w:rsidRPr="001541A0">
              <w:rPr>
                <w:rFonts w:asciiTheme="minorHAnsi" w:hAnsiTheme="minorHAnsi" w:cstheme="minorHAnsi"/>
                <w:color w:val="C00000"/>
                <w:sz w:val="22"/>
                <w:szCs w:val="22"/>
              </w:rPr>
              <w:t>Scope</w:t>
            </w:r>
          </w:p>
          <w:p w14:paraId="7F20DDBD" w14:textId="29B5B40F" w:rsidR="00780EF2" w:rsidRPr="001541A0" w:rsidRDefault="00780EF2" w:rsidP="00186B40">
            <w:pPr>
              <w:pStyle w:val="a2"/>
              <w:numPr>
                <w:ilvl w:val="0"/>
                <w:numId w:val="43"/>
              </w:numPr>
              <w:rPr>
                <w:rFonts w:asciiTheme="minorHAnsi" w:hAnsiTheme="minorHAnsi" w:cstheme="minorHAnsi"/>
                <w:color w:val="C00000"/>
                <w:sz w:val="22"/>
                <w:szCs w:val="22"/>
              </w:rPr>
            </w:pPr>
            <w:r w:rsidRPr="001541A0">
              <w:rPr>
                <w:rFonts w:asciiTheme="minorHAnsi" w:hAnsiTheme="minorHAnsi" w:cstheme="minorHAnsi"/>
                <w:color w:val="C00000"/>
                <w:sz w:val="22"/>
                <w:szCs w:val="22"/>
              </w:rPr>
              <w:t>Beneficiaries (type of families/households)</w:t>
            </w:r>
          </w:p>
          <w:p w14:paraId="5EFAD000" w14:textId="43834E2E" w:rsidR="00780EF2" w:rsidRPr="001541A0" w:rsidRDefault="00780EF2" w:rsidP="00186B40">
            <w:pPr>
              <w:pStyle w:val="a2"/>
              <w:numPr>
                <w:ilvl w:val="0"/>
                <w:numId w:val="43"/>
              </w:numPr>
              <w:rPr>
                <w:rFonts w:asciiTheme="minorHAnsi" w:hAnsiTheme="minorHAnsi" w:cstheme="minorHAnsi"/>
                <w:color w:val="C00000"/>
                <w:sz w:val="22"/>
                <w:szCs w:val="22"/>
              </w:rPr>
            </w:pPr>
            <w:r w:rsidRPr="001541A0">
              <w:rPr>
                <w:rFonts w:asciiTheme="minorHAnsi" w:hAnsiTheme="minorHAnsi" w:cstheme="minorHAnsi"/>
                <w:color w:val="C00000"/>
                <w:sz w:val="22"/>
                <w:szCs w:val="22"/>
              </w:rPr>
              <w:t>Location (geographical spread of interventions)</w:t>
            </w:r>
          </w:p>
          <w:p w14:paraId="043316C5" w14:textId="7861FCBA" w:rsidR="00780EF2" w:rsidRPr="001541A0" w:rsidRDefault="00780EF2" w:rsidP="00186B40">
            <w:pPr>
              <w:pStyle w:val="a2"/>
              <w:numPr>
                <w:ilvl w:val="0"/>
                <w:numId w:val="43"/>
              </w:numPr>
              <w:rPr>
                <w:rFonts w:asciiTheme="minorHAnsi" w:hAnsiTheme="minorHAnsi" w:cstheme="minorHAnsi"/>
                <w:color w:val="C00000"/>
                <w:sz w:val="22"/>
                <w:szCs w:val="22"/>
              </w:rPr>
            </w:pPr>
            <w:r w:rsidRPr="001541A0">
              <w:rPr>
                <w:rFonts w:asciiTheme="minorHAnsi" w:hAnsiTheme="minorHAnsi" w:cstheme="minorHAnsi"/>
                <w:color w:val="C00000"/>
                <w:sz w:val="22"/>
                <w:szCs w:val="22"/>
              </w:rPr>
              <w:t>Type of interventions</w:t>
            </w:r>
          </w:p>
          <w:p w14:paraId="30A4D705" w14:textId="3EFA821D" w:rsidR="00186B40" w:rsidRPr="001541A0" w:rsidRDefault="00186B40" w:rsidP="00186B40">
            <w:pPr>
              <w:pStyle w:val="a2"/>
              <w:rPr>
                <w:rFonts w:asciiTheme="minorHAnsi" w:hAnsiTheme="minorHAnsi" w:cstheme="minorHAnsi"/>
                <w:color w:val="C00000"/>
                <w:sz w:val="22"/>
                <w:szCs w:val="22"/>
              </w:rPr>
            </w:pPr>
            <w:r w:rsidRPr="001541A0">
              <w:rPr>
                <w:rFonts w:asciiTheme="minorHAnsi" w:hAnsiTheme="minorHAnsi" w:cstheme="minorHAnsi"/>
                <w:color w:val="C00000"/>
                <w:sz w:val="22"/>
                <w:szCs w:val="22"/>
              </w:rPr>
              <w:t>Unit (rate)</w:t>
            </w:r>
          </w:p>
          <w:p w14:paraId="60CE957A" w14:textId="5510B00D" w:rsidR="00F62111" w:rsidRPr="00186B40" w:rsidRDefault="00186B40" w:rsidP="00042281">
            <w:pPr>
              <w:pStyle w:val="aff8"/>
              <w:numPr>
                <w:ilvl w:val="0"/>
                <w:numId w:val="43"/>
              </w:numPr>
              <w:spacing w:after="0"/>
              <w:contextualSpacing w:val="0"/>
              <w:jc w:val="left"/>
              <w:rPr>
                <w:rFonts w:ascii="Verdana" w:hAnsi="Verdana"/>
                <w:sz w:val="20"/>
              </w:rPr>
            </w:pPr>
            <w:r w:rsidRPr="001541A0">
              <w:rPr>
                <w:rFonts w:asciiTheme="minorHAnsi" w:hAnsiTheme="minorHAnsi" w:cstheme="minorHAnsi"/>
                <w:color w:val="C00000"/>
                <w:sz w:val="22"/>
                <w:szCs w:val="22"/>
              </w:rPr>
              <w:t>(Number of energy poor- vulnerable families benefitted)/ (Total number of such families in the intervention area)</w:t>
            </w:r>
          </w:p>
        </w:tc>
      </w:tr>
    </w:tbl>
    <w:p w14:paraId="44FCD34E" w14:textId="033478C5" w:rsidR="007224AB" w:rsidRDefault="007224AB" w:rsidP="007224AB"/>
    <w:p w14:paraId="0F09D145" w14:textId="77777777" w:rsidR="007224AB" w:rsidRDefault="007224AB">
      <w:pPr>
        <w:spacing w:after="0" w:line="240" w:lineRule="auto"/>
      </w:pPr>
      <w:r>
        <w:br w:type="page"/>
      </w:r>
    </w:p>
    <w:p w14:paraId="53F9BD08" w14:textId="73E22044" w:rsidR="00EE56B7" w:rsidRDefault="004C5BE9" w:rsidP="00EE56B7">
      <w:pPr>
        <w:pStyle w:val="3"/>
        <w:numPr>
          <w:ilvl w:val="0"/>
          <w:numId w:val="0"/>
        </w:numPr>
        <w:ind w:left="720" w:hanging="720"/>
      </w:pPr>
      <w:r>
        <w:lastRenderedPageBreak/>
        <w:t>Groupwork</w:t>
      </w:r>
      <w:r w:rsidR="00EE56B7">
        <w:t xml:space="preserve"> #2</w:t>
      </w:r>
      <w:r w:rsidR="00D07CD4">
        <w:t xml:space="preserve">: </w:t>
      </w:r>
      <w:r w:rsidR="00D07CD4" w:rsidRPr="00D07CD4">
        <w:t>Formulating Evaluation Questions</w:t>
      </w:r>
    </w:p>
    <w:p w14:paraId="777D292A" w14:textId="2E9CD6CF" w:rsidR="00CB3003" w:rsidRDefault="00CB3003" w:rsidP="00CB3003">
      <w:pPr>
        <w:pStyle w:val="a2"/>
      </w:pPr>
    </w:p>
    <w:p w14:paraId="4EA4A6A3" w14:textId="29643FCE" w:rsidR="004C5BE9" w:rsidRDefault="00B45E88" w:rsidP="00CB3003">
      <w:pPr>
        <w:pStyle w:val="a2"/>
      </w:pPr>
      <w:r w:rsidRPr="00B45E88">
        <w:t xml:space="preserve">You have presented your initial work to your colleagues and asked some potential users of your evaluation for feedback. </w:t>
      </w:r>
      <w:r w:rsidR="000734C6">
        <w:t xml:space="preserve">Two main concerns </w:t>
      </w:r>
      <w:r>
        <w:t xml:space="preserve">have </w:t>
      </w:r>
      <w:r w:rsidR="000734C6">
        <w:t>emerge</w:t>
      </w:r>
      <w:r>
        <w:t>d</w:t>
      </w:r>
      <w:r w:rsidR="000734C6">
        <w:t xml:space="preserve"> from your consultations: </w:t>
      </w:r>
    </w:p>
    <w:p w14:paraId="5593D106" w14:textId="77777777" w:rsidR="000734C6" w:rsidRDefault="000734C6" w:rsidP="00CB3003">
      <w:pPr>
        <w:pStyle w:val="a2"/>
      </w:pPr>
    </w:p>
    <w:p w14:paraId="3A97EE1C" w14:textId="2706D5D3" w:rsidR="000734C6" w:rsidRDefault="00B45DB4" w:rsidP="000734C6">
      <w:pPr>
        <w:pStyle w:val="a2"/>
        <w:numPr>
          <w:ilvl w:val="0"/>
          <w:numId w:val="36"/>
        </w:numPr>
      </w:pPr>
      <w:r>
        <w:t>The new programme specifically aims at attracting poorer households</w:t>
      </w:r>
      <w:r w:rsidR="0087773C">
        <w:t xml:space="preserve">. However, some </w:t>
      </w:r>
      <w:r w:rsidR="003D0CAA">
        <w:t xml:space="preserve">regional </w:t>
      </w:r>
      <w:r w:rsidR="0087773C">
        <w:t xml:space="preserve">actors are concerned that a higher subsidy rate </w:t>
      </w:r>
      <w:r w:rsidR="003B78EB">
        <w:t xml:space="preserve">alone </w:t>
      </w:r>
      <w:r w:rsidR="0087773C">
        <w:t>will not be enough</w:t>
      </w:r>
      <w:r w:rsidR="009A1072">
        <w:t xml:space="preserve"> to </w:t>
      </w:r>
      <w:r w:rsidR="00D84599">
        <w:t>do so</w:t>
      </w:r>
      <w:r w:rsidR="00AC0B7D">
        <w:t xml:space="preserve">. </w:t>
      </w:r>
      <w:r w:rsidR="00AC0B7D" w:rsidRPr="00BF5F24">
        <w:rPr>
          <w:b/>
          <w:bCs/>
        </w:rPr>
        <w:t xml:space="preserve">They want to know </w:t>
      </w:r>
      <w:r w:rsidR="005765F2" w:rsidRPr="00BF5F24">
        <w:rPr>
          <w:b/>
          <w:bCs/>
        </w:rPr>
        <w:t xml:space="preserve">how the programme is </w:t>
      </w:r>
      <w:r w:rsidR="006B0F04">
        <w:rPr>
          <w:b/>
          <w:bCs/>
        </w:rPr>
        <w:t>performing</w:t>
      </w:r>
      <w:r w:rsidR="005765F2">
        <w:t xml:space="preserve"> on this regard, and how it could </w:t>
      </w:r>
      <w:r w:rsidR="00255AE7">
        <w:t>improve</w:t>
      </w:r>
      <w:r w:rsidR="00BF5F24">
        <w:t xml:space="preserve">. </w:t>
      </w:r>
    </w:p>
    <w:p w14:paraId="3ED2D570" w14:textId="707C00DC" w:rsidR="00BF5F24" w:rsidRDefault="00683F64" w:rsidP="000734C6">
      <w:pPr>
        <w:pStyle w:val="a2"/>
        <w:numPr>
          <w:ilvl w:val="0"/>
          <w:numId w:val="36"/>
        </w:numPr>
      </w:pPr>
      <w:r>
        <w:t xml:space="preserve">The Greek government </w:t>
      </w:r>
      <w:r w:rsidR="00B82509">
        <w:t>considers</w:t>
      </w:r>
      <w:r w:rsidR="00316229">
        <w:t xml:space="preserve"> </w:t>
      </w:r>
      <w:r w:rsidR="00770B6B">
        <w:t xml:space="preserve">the renovation of housing units to </w:t>
      </w:r>
      <w:r w:rsidR="00E857DB">
        <w:t xml:space="preserve">be important for </w:t>
      </w:r>
      <w:r w:rsidR="003D0CAA">
        <w:t>reach</w:t>
      </w:r>
      <w:r w:rsidR="00E857DB">
        <w:t>ing</w:t>
      </w:r>
      <w:r w:rsidR="003D0CAA">
        <w:t xml:space="preserve"> its GHG reduction goals</w:t>
      </w:r>
      <w:r w:rsidR="00AA0EA2">
        <w:t xml:space="preserve">. For this, however, the renovations need to </w:t>
      </w:r>
      <w:r w:rsidR="006C39DF">
        <w:t>be more extensive</w:t>
      </w:r>
      <w:r w:rsidR="001811C8">
        <w:t xml:space="preserve"> than in the previous programmes</w:t>
      </w:r>
      <w:r w:rsidR="003D0CAA">
        <w:t xml:space="preserve">. </w:t>
      </w:r>
      <w:r w:rsidR="001811C8" w:rsidRPr="00621581">
        <w:rPr>
          <w:b/>
          <w:bCs/>
        </w:rPr>
        <w:t xml:space="preserve">They want to know </w:t>
      </w:r>
      <w:r w:rsidR="00621581" w:rsidRPr="00621581">
        <w:rPr>
          <w:b/>
          <w:bCs/>
        </w:rPr>
        <w:t>whether the GHG emission reduction by euro invested is optimal</w:t>
      </w:r>
      <w:r w:rsidR="00621581">
        <w:t xml:space="preserve"> and how it could be improved. </w:t>
      </w:r>
    </w:p>
    <w:p w14:paraId="6E393FD8" w14:textId="77777777" w:rsidR="004C5BE9" w:rsidRDefault="004C5BE9" w:rsidP="004C5BE9">
      <w:pPr>
        <w:pStyle w:val="a2"/>
      </w:pPr>
    </w:p>
    <w:p w14:paraId="2B8BF2CA" w14:textId="210842ED" w:rsidR="00621581" w:rsidRDefault="00A36E29" w:rsidP="006A5FBE">
      <w:pPr>
        <w:pStyle w:val="a2"/>
      </w:pPr>
      <w:r>
        <w:t>In both cases</w:t>
      </w:r>
      <w:r w:rsidR="006A5FBE">
        <w:t xml:space="preserve">, </w:t>
      </w:r>
      <w:r w:rsidR="00814C7E">
        <w:t>you start by listing the conditions</w:t>
      </w:r>
      <w:r w:rsidR="00AE1A8D">
        <w:t xml:space="preserve"> which may explain the results observed. </w:t>
      </w:r>
      <w:r w:rsidR="004F720A">
        <w:t xml:space="preserve">Try to </w:t>
      </w:r>
      <w:r w:rsidR="00881EE9">
        <w:t>clarify</w:t>
      </w:r>
      <w:r w:rsidR="004F720A">
        <w:t xml:space="preserve"> what actors are concerned by these conditions</w:t>
      </w:r>
      <w:r w:rsidR="00EE5432">
        <w:t>.</w:t>
      </w:r>
    </w:p>
    <w:p w14:paraId="53CA56C6" w14:textId="77777777" w:rsidR="00AE1A8D" w:rsidRDefault="00AE1A8D" w:rsidP="00AE1A8D">
      <w:pPr>
        <w:pStyle w:val="a2"/>
      </w:pPr>
    </w:p>
    <w:tbl>
      <w:tblPr>
        <w:tblW w:w="9031" w:type="dxa"/>
        <w:tblCellMar>
          <w:left w:w="0" w:type="dxa"/>
          <w:right w:w="0" w:type="dxa"/>
        </w:tblCellMar>
        <w:tblLook w:val="0420" w:firstRow="1" w:lastRow="0" w:firstColumn="0" w:lastColumn="0" w:noHBand="0" w:noVBand="1"/>
      </w:tblPr>
      <w:tblGrid>
        <w:gridCol w:w="9031"/>
      </w:tblGrid>
      <w:tr w:rsidR="00AE1A8D" w:rsidRPr="00875595" w14:paraId="65AC9144" w14:textId="77777777" w:rsidTr="003E7147">
        <w:trPr>
          <w:trHeight w:val="5397"/>
        </w:trPr>
        <w:tc>
          <w:tcPr>
            <w:tcW w:w="9031"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6DC4E353" w14:textId="77777777" w:rsidR="00E013EA" w:rsidRPr="00E013EA" w:rsidRDefault="00E013EA" w:rsidP="00042281">
            <w:pPr>
              <w:pStyle w:val="a2"/>
              <w:rPr>
                <w:b/>
                <w:bCs/>
                <w:i/>
                <w:iCs/>
              </w:rPr>
            </w:pPr>
            <w:r w:rsidRPr="00E013EA">
              <w:rPr>
                <w:b/>
                <w:bCs/>
                <w:i/>
                <w:iCs/>
              </w:rPr>
              <w:t xml:space="preserve">Concern #1 </w:t>
            </w:r>
          </w:p>
          <w:p w14:paraId="146FDF6C" w14:textId="3F21DB94" w:rsidR="00AE1A8D" w:rsidRDefault="00AE1A8D" w:rsidP="00042281">
            <w:pPr>
              <w:pStyle w:val="a2"/>
              <w:rPr>
                <w:i/>
                <w:iCs/>
              </w:rPr>
            </w:pPr>
            <w:r>
              <w:rPr>
                <w:i/>
                <w:iCs/>
              </w:rPr>
              <w:t xml:space="preserve">e.g. </w:t>
            </w:r>
            <w:r w:rsidR="00A91682">
              <w:rPr>
                <w:i/>
                <w:iCs/>
              </w:rPr>
              <w:t>‘</w:t>
            </w:r>
            <w:r w:rsidR="00EE5432">
              <w:rPr>
                <w:i/>
                <w:iCs/>
              </w:rPr>
              <w:t>vulnerable households</w:t>
            </w:r>
            <w:r w:rsidR="00A91682">
              <w:rPr>
                <w:i/>
                <w:iCs/>
              </w:rPr>
              <w:t xml:space="preserve"> </w:t>
            </w:r>
            <w:r w:rsidR="00EE5432">
              <w:rPr>
                <w:i/>
                <w:iCs/>
              </w:rPr>
              <w:t xml:space="preserve">may not be able </w:t>
            </w:r>
            <w:r w:rsidR="00A91682">
              <w:rPr>
                <w:i/>
                <w:iCs/>
              </w:rPr>
              <w:t>t</w:t>
            </w:r>
            <w:r w:rsidR="00E12053">
              <w:rPr>
                <w:i/>
                <w:iCs/>
              </w:rPr>
              <w:t>o take out a loan</w:t>
            </w:r>
            <w:r w:rsidR="00EE5432">
              <w:rPr>
                <w:i/>
                <w:iCs/>
              </w:rPr>
              <w:t>’</w:t>
            </w:r>
          </w:p>
          <w:p w14:paraId="109702AA" w14:textId="77777777" w:rsidR="00A57F20" w:rsidRPr="003E7147" w:rsidRDefault="00A57F20" w:rsidP="00042281">
            <w:pPr>
              <w:pStyle w:val="a2"/>
              <w:rPr>
                <w:rFonts w:asciiTheme="minorHAnsi" w:hAnsiTheme="minorHAnsi" w:cstheme="minorHAnsi"/>
                <w:color w:val="C00000"/>
                <w:sz w:val="22"/>
                <w:szCs w:val="22"/>
              </w:rPr>
            </w:pPr>
          </w:p>
          <w:p w14:paraId="25254987" w14:textId="39230F27" w:rsidR="00A57F20" w:rsidRPr="003E7147" w:rsidRDefault="00A57F20" w:rsidP="00042281">
            <w:pPr>
              <w:pStyle w:val="a2"/>
              <w:rPr>
                <w:rFonts w:asciiTheme="minorHAnsi" w:hAnsiTheme="minorHAnsi" w:cstheme="minorHAnsi"/>
                <w:color w:val="C00000"/>
                <w:sz w:val="22"/>
                <w:szCs w:val="22"/>
              </w:rPr>
            </w:pPr>
            <w:r w:rsidRPr="003E7147">
              <w:rPr>
                <w:rFonts w:asciiTheme="minorHAnsi" w:hAnsiTheme="minorHAnsi" w:cstheme="minorHAnsi"/>
                <w:color w:val="C00000"/>
                <w:sz w:val="22"/>
                <w:szCs w:val="22"/>
              </w:rPr>
              <w:t xml:space="preserve">Conditions that may explain a </w:t>
            </w:r>
            <w:r w:rsidRPr="003E7147">
              <w:rPr>
                <w:rFonts w:asciiTheme="minorHAnsi" w:hAnsiTheme="minorHAnsi" w:cstheme="minorHAnsi"/>
                <w:i/>
                <w:iCs/>
                <w:color w:val="C00000"/>
                <w:sz w:val="22"/>
                <w:szCs w:val="22"/>
              </w:rPr>
              <w:t xml:space="preserve">below-expectations </w:t>
            </w:r>
            <w:r w:rsidRPr="003E7147">
              <w:rPr>
                <w:rFonts w:asciiTheme="minorHAnsi" w:hAnsiTheme="minorHAnsi" w:cstheme="minorHAnsi"/>
                <w:color w:val="C00000"/>
                <w:sz w:val="22"/>
                <w:szCs w:val="22"/>
              </w:rPr>
              <w:t>performance of the programme in terms of served users:</w:t>
            </w:r>
          </w:p>
          <w:p w14:paraId="22DADE85" w14:textId="0C4DF10D" w:rsidR="00AE1A8D" w:rsidRPr="003E7147" w:rsidRDefault="00EB2F89" w:rsidP="00A57F20">
            <w:pPr>
              <w:pStyle w:val="a2"/>
              <w:numPr>
                <w:ilvl w:val="0"/>
                <w:numId w:val="43"/>
              </w:numPr>
              <w:rPr>
                <w:rFonts w:asciiTheme="minorHAnsi" w:hAnsiTheme="minorHAnsi" w:cstheme="minorHAnsi"/>
                <w:color w:val="C00000"/>
                <w:sz w:val="22"/>
                <w:szCs w:val="22"/>
              </w:rPr>
            </w:pPr>
            <w:r w:rsidRPr="003E7147">
              <w:rPr>
                <w:rFonts w:asciiTheme="minorHAnsi" w:hAnsiTheme="minorHAnsi" w:cstheme="minorHAnsi"/>
                <w:color w:val="C00000"/>
                <w:sz w:val="22"/>
                <w:szCs w:val="22"/>
              </w:rPr>
              <w:t>No available liquidity of beneficiaries</w:t>
            </w:r>
          </w:p>
          <w:p w14:paraId="21AAA57D" w14:textId="190ECF52" w:rsidR="00EB2F89" w:rsidRPr="003E7147" w:rsidRDefault="00EB2F89" w:rsidP="00A57F20">
            <w:pPr>
              <w:pStyle w:val="a2"/>
              <w:numPr>
                <w:ilvl w:val="0"/>
                <w:numId w:val="43"/>
              </w:numPr>
              <w:rPr>
                <w:rFonts w:asciiTheme="minorHAnsi" w:hAnsiTheme="minorHAnsi" w:cstheme="minorHAnsi"/>
                <w:color w:val="C00000"/>
                <w:sz w:val="22"/>
                <w:szCs w:val="22"/>
              </w:rPr>
            </w:pPr>
            <w:r w:rsidRPr="003E7147">
              <w:rPr>
                <w:rFonts w:asciiTheme="minorHAnsi" w:hAnsiTheme="minorHAnsi" w:cstheme="minorHAnsi"/>
                <w:color w:val="C00000"/>
                <w:sz w:val="22"/>
                <w:szCs w:val="22"/>
              </w:rPr>
              <w:t>Not substantial credit history of beneficiaries</w:t>
            </w:r>
          </w:p>
          <w:p w14:paraId="78BF3AEB" w14:textId="7090EA84" w:rsidR="0056706B" w:rsidRPr="003E7147" w:rsidRDefault="0056706B" w:rsidP="00A57F20">
            <w:pPr>
              <w:pStyle w:val="a2"/>
              <w:numPr>
                <w:ilvl w:val="0"/>
                <w:numId w:val="43"/>
              </w:numPr>
              <w:rPr>
                <w:rFonts w:asciiTheme="minorHAnsi" w:hAnsiTheme="minorHAnsi" w:cstheme="minorHAnsi"/>
                <w:color w:val="C00000"/>
                <w:sz w:val="22"/>
                <w:szCs w:val="22"/>
              </w:rPr>
            </w:pPr>
            <w:r w:rsidRPr="003E7147">
              <w:rPr>
                <w:rFonts w:asciiTheme="minorHAnsi" w:hAnsiTheme="minorHAnsi" w:cstheme="minorHAnsi"/>
                <w:color w:val="C00000"/>
                <w:sz w:val="22"/>
                <w:szCs w:val="22"/>
              </w:rPr>
              <w:t>Not adequate capacity of contractors (market) to cover the renovation needs generated by the programme</w:t>
            </w:r>
          </w:p>
          <w:p w14:paraId="2A4745DC" w14:textId="6CAB9C76" w:rsidR="00EB2F89" w:rsidRPr="003E7147" w:rsidRDefault="00EB2F89" w:rsidP="00A57F20">
            <w:pPr>
              <w:pStyle w:val="a2"/>
              <w:numPr>
                <w:ilvl w:val="0"/>
                <w:numId w:val="43"/>
              </w:numPr>
              <w:rPr>
                <w:rFonts w:asciiTheme="minorHAnsi" w:hAnsiTheme="minorHAnsi" w:cstheme="minorHAnsi"/>
                <w:color w:val="C00000"/>
                <w:sz w:val="22"/>
                <w:szCs w:val="22"/>
              </w:rPr>
            </w:pPr>
            <w:r w:rsidRPr="003E7147">
              <w:rPr>
                <w:rFonts w:asciiTheme="minorHAnsi" w:hAnsiTheme="minorHAnsi" w:cstheme="minorHAnsi"/>
                <w:color w:val="C00000"/>
                <w:sz w:val="22"/>
                <w:szCs w:val="22"/>
              </w:rPr>
              <w:t>Not enough/not adequate communication schemes especially for low-income families</w:t>
            </w:r>
          </w:p>
          <w:p w14:paraId="1FC03AA7" w14:textId="00B68141" w:rsidR="00EB2F89" w:rsidRPr="003E7147" w:rsidRDefault="00EB2F89" w:rsidP="00A57F20">
            <w:pPr>
              <w:pStyle w:val="a2"/>
              <w:numPr>
                <w:ilvl w:val="0"/>
                <w:numId w:val="43"/>
              </w:numPr>
              <w:rPr>
                <w:rFonts w:asciiTheme="minorHAnsi" w:hAnsiTheme="minorHAnsi" w:cstheme="minorHAnsi"/>
                <w:color w:val="C00000"/>
                <w:sz w:val="22"/>
                <w:szCs w:val="22"/>
              </w:rPr>
            </w:pPr>
            <w:r w:rsidRPr="003E7147">
              <w:rPr>
                <w:rFonts w:asciiTheme="minorHAnsi" w:hAnsiTheme="minorHAnsi" w:cstheme="minorHAnsi"/>
                <w:color w:val="C00000"/>
                <w:sz w:val="22"/>
                <w:szCs w:val="22"/>
              </w:rPr>
              <w:t>Complexity of procedures</w:t>
            </w:r>
          </w:p>
          <w:p w14:paraId="4F695DDA" w14:textId="6897BBA2" w:rsidR="00EB2F89" w:rsidRPr="003E7147" w:rsidRDefault="00EB2F89" w:rsidP="00A57F20">
            <w:pPr>
              <w:pStyle w:val="a2"/>
              <w:numPr>
                <w:ilvl w:val="0"/>
                <w:numId w:val="43"/>
              </w:numPr>
              <w:rPr>
                <w:rFonts w:asciiTheme="minorHAnsi" w:hAnsiTheme="minorHAnsi" w:cstheme="minorHAnsi"/>
                <w:color w:val="C00000"/>
                <w:sz w:val="22"/>
                <w:szCs w:val="22"/>
              </w:rPr>
            </w:pPr>
            <w:r w:rsidRPr="003E7147">
              <w:rPr>
                <w:rFonts w:asciiTheme="minorHAnsi" w:hAnsiTheme="minorHAnsi" w:cstheme="minorHAnsi"/>
                <w:color w:val="C00000"/>
                <w:sz w:val="22"/>
                <w:szCs w:val="22"/>
              </w:rPr>
              <w:t>Time insufficiency for preparation of proposal</w:t>
            </w:r>
          </w:p>
          <w:p w14:paraId="785C0A5E" w14:textId="56B94CBD" w:rsidR="00EB2F89" w:rsidRPr="003E7147" w:rsidRDefault="00EB2F89" w:rsidP="00A57F20">
            <w:pPr>
              <w:pStyle w:val="a2"/>
              <w:numPr>
                <w:ilvl w:val="0"/>
                <w:numId w:val="43"/>
              </w:numPr>
              <w:rPr>
                <w:rFonts w:asciiTheme="minorHAnsi" w:hAnsiTheme="minorHAnsi" w:cstheme="minorHAnsi"/>
                <w:color w:val="C00000"/>
                <w:sz w:val="22"/>
                <w:szCs w:val="22"/>
              </w:rPr>
            </w:pPr>
            <w:r w:rsidRPr="003E7147">
              <w:rPr>
                <w:rFonts w:asciiTheme="minorHAnsi" w:hAnsiTheme="minorHAnsi" w:cstheme="minorHAnsi"/>
                <w:color w:val="C00000"/>
                <w:sz w:val="22"/>
                <w:szCs w:val="22"/>
              </w:rPr>
              <w:t>Expensive preparatory stages</w:t>
            </w:r>
          </w:p>
          <w:p w14:paraId="41975534" w14:textId="07E15ADA" w:rsidR="00AE1A8D" w:rsidRPr="003E7147" w:rsidRDefault="00EB2F89" w:rsidP="00042281">
            <w:pPr>
              <w:pStyle w:val="a2"/>
              <w:numPr>
                <w:ilvl w:val="0"/>
                <w:numId w:val="43"/>
              </w:numPr>
              <w:rPr>
                <w:rFonts w:asciiTheme="minorHAnsi" w:hAnsiTheme="minorHAnsi" w:cstheme="minorHAnsi"/>
                <w:color w:val="C00000"/>
                <w:sz w:val="22"/>
                <w:szCs w:val="22"/>
              </w:rPr>
            </w:pPr>
            <w:r w:rsidRPr="003E7147">
              <w:rPr>
                <w:rFonts w:asciiTheme="minorHAnsi" w:hAnsiTheme="minorHAnsi" w:cstheme="minorHAnsi"/>
                <w:color w:val="C00000"/>
                <w:sz w:val="22"/>
                <w:szCs w:val="22"/>
              </w:rPr>
              <w:t>Legal problems regarding the property</w:t>
            </w:r>
            <w:r w:rsidR="00A57F20" w:rsidRPr="003E7147">
              <w:rPr>
                <w:rFonts w:asciiTheme="minorHAnsi" w:hAnsiTheme="minorHAnsi" w:cstheme="minorHAnsi"/>
                <w:color w:val="C00000"/>
                <w:sz w:val="22"/>
                <w:szCs w:val="22"/>
              </w:rPr>
              <w:t xml:space="preserve"> that need to be overcome</w:t>
            </w:r>
          </w:p>
        </w:tc>
      </w:tr>
    </w:tbl>
    <w:p w14:paraId="57A5F8FC" w14:textId="1EA5863A" w:rsidR="00E013EA" w:rsidRDefault="00E013EA" w:rsidP="00E12053">
      <w:pPr>
        <w:pStyle w:val="a2"/>
      </w:pPr>
    </w:p>
    <w:tbl>
      <w:tblPr>
        <w:tblW w:w="9031" w:type="dxa"/>
        <w:tblCellMar>
          <w:left w:w="0" w:type="dxa"/>
          <w:right w:w="0" w:type="dxa"/>
        </w:tblCellMar>
        <w:tblLook w:val="0420" w:firstRow="1" w:lastRow="0" w:firstColumn="0" w:lastColumn="0" w:noHBand="0" w:noVBand="1"/>
      </w:tblPr>
      <w:tblGrid>
        <w:gridCol w:w="9031"/>
      </w:tblGrid>
      <w:tr w:rsidR="00E12053" w:rsidRPr="00875595" w14:paraId="02A97D4D" w14:textId="77777777" w:rsidTr="003E7147">
        <w:trPr>
          <w:trHeight w:val="3410"/>
        </w:trPr>
        <w:tc>
          <w:tcPr>
            <w:tcW w:w="9031"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3DD83D7E" w14:textId="54E8590B" w:rsidR="00E013EA" w:rsidRDefault="00E013EA" w:rsidP="00042281">
            <w:pPr>
              <w:pStyle w:val="a2"/>
              <w:rPr>
                <w:i/>
                <w:iCs/>
              </w:rPr>
            </w:pPr>
            <w:r w:rsidRPr="00E013EA">
              <w:rPr>
                <w:b/>
                <w:bCs/>
                <w:i/>
                <w:iCs/>
              </w:rPr>
              <w:lastRenderedPageBreak/>
              <w:t>Concern #</w:t>
            </w:r>
            <w:r>
              <w:rPr>
                <w:b/>
                <w:bCs/>
                <w:i/>
                <w:iCs/>
              </w:rPr>
              <w:t>2</w:t>
            </w:r>
          </w:p>
          <w:p w14:paraId="154DAF05" w14:textId="2BCE5F92" w:rsidR="00E12053" w:rsidRDefault="00E12053" w:rsidP="00042281">
            <w:pPr>
              <w:pStyle w:val="a2"/>
              <w:rPr>
                <w:i/>
                <w:iCs/>
              </w:rPr>
            </w:pPr>
            <w:r>
              <w:rPr>
                <w:i/>
                <w:iCs/>
              </w:rPr>
              <w:t>e.g. ‘</w:t>
            </w:r>
            <w:r w:rsidR="005F4E64">
              <w:rPr>
                <w:i/>
                <w:iCs/>
              </w:rPr>
              <w:t xml:space="preserve">the quality or span </w:t>
            </w:r>
            <w:r w:rsidR="004F720A">
              <w:rPr>
                <w:i/>
                <w:iCs/>
              </w:rPr>
              <w:t>of the renovation works</w:t>
            </w:r>
            <w:r w:rsidR="005F4E64">
              <w:rPr>
                <w:i/>
                <w:iCs/>
              </w:rPr>
              <w:t xml:space="preserve"> may lead to </w:t>
            </w:r>
            <w:r w:rsidR="00621C7B">
              <w:rPr>
                <w:i/>
                <w:iCs/>
              </w:rPr>
              <w:t>below-expectations performance’</w:t>
            </w:r>
            <w:r w:rsidR="004F720A">
              <w:rPr>
                <w:i/>
                <w:iCs/>
              </w:rPr>
              <w:t>’</w:t>
            </w:r>
          </w:p>
          <w:p w14:paraId="604013A1" w14:textId="77777777" w:rsidR="00E12053" w:rsidRPr="003E7147" w:rsidRDefault="00E12053" w:rsidP="00042281">
            <w:pPr>
              <w:pStyle w:val="a2"/>
              <w:rPr>
                <w:rFonts w:ascii="Calibri" w:hAnsi="Calibri" w:cs="Calibri"/>
                <w:i/>
                <w:iCs/>
                <w:color w:val="C00000"/>
                <w:sz w:val="22"/>
                <w:szCs w:val="22"/>
              </w:rPr>
            </w:pPr>
          </w:p>
          <w:p w14:paraId="1C94DB3C" w14:textId="5674EE1D" w:rsidR="00A57F20" w:rsidRPr="003E7147" w:rsidRDefault="00A57F20" w:rsidP="00A57F20">
            <w:pPr>
              <w:pStyle w:val="a2"/>
              <w:rPr>
                <w:rFonts w:ascii="Calibri" w:hAnsi="Calibri" w:cs="Calibri"/>
                <w:color w:val="C00000"/>
                <w:sz w:val="22"/>
                <w:szCs w:val="22"/>
              </w:rPr>
            </w:pPr>
            <w:r w:rsidRPr="003E7147">
              <w:rPr>
                <w:rFonts w:ascii="Calibri" w:hAnsi="Calibri" w:cs="Calibri"/>
                <w:color w:val="C00000"/>
                <w:sz w:val="22"/>
                <w:szCs w:val="22"/>
              </w:rPr>
              <w:t xml:space="preserve">Conditions that may explain a </w:t>
            </w:r>
            <w:r w:rsidRPr="003E7147">
              <w:rPr>
                <w:rFonts w:ascii="Calibri" w:hAnsi="Calibri" w:cs="Calibri"/>
                <w:i/>
                <w:iCs/>
                <w:color w:val="C00000"/>
                <w:sz w:val="22"/>
                <w:szCs w:val="22"/>
              </w:rPr>
              <w:t xml:space="preserve">below-expectations </w:t>
            </w:r>
            <w:r w:rsidRPr="003E7147">
              <w:rPr>
                <w:rFonts w:ascii="Calibri" w:hAnsi="Calibri" w:cs="Calibri"/>
                <w:color w:val="C00000"/>
                <w:sz w:val="22"/>
                <w:szCs w:val="22"/>
              </w:rPr>
              <w:t>performance of the programme in terms of energy targets:</w:t>
            </w:r>
          </w:p>
          <w:p w14:paraId="44C88530" w14:textId="44967655" w:rsidR="0056706B" w:rsidRPr="003E7147" w:rsidRDefault="0056706B" w:rsidP="00767B7E">
            <w:pPr>
              <w:pStyle w:val="a2"/>
              <w:numPr>
                <w:ilvl w:val="0"/>
                <w:numId w:val="43"/>
              </w:numPr>
              <w:rPr>
                <w:rFonts w:ascii="Calibri" w:hAnsi="Calibri" w:cs="Calibri"/>
                <w:color w:val="C00000"/>
                <w:sz w:val="22"/>
                <w:szCs w:val="22"/>
              </w:rPr>
            </w:pPr>
            <w:r w:rsidRPr="003E7147">
              <w:rPr>
                <w:rFonts w:ascii="Calibri" w:hAnsi="Calibri" w:cs="Calibri"/>
                <w:color w:val="C00000"/>
                <w:sz w:val="22"/>
                <w:szCs w:val="22"/>
              </w:rPr>
              <w:t>Scale of renovation to reach more stringent GHG targets is too expensive for the target household/beneficiary (high cost/low benefit)</w:t>
            </w:r>
          </w:p>
          <w:p w14:paraId="02860942" w14:textId="77777777" w:rsidR="00767B7E" w:rsidRPr="003E7147" w:rsidRDefault="00767B7E" w:rsidP="00767B7E">
            <w:pPr>
              <w:pStyle w:val="a2"/>
              <w:numPr>
                <w:ilvl w:val="0"/>
                <w:numId w:val="43"/>
              </w:numPr>
              <w:rPr>
                <w:rFonts w:ascii="Calibri" w:hAnsi="Calibri" w:cs="Calibri"/>
                <w:color w:val="C00000"/>
                <w:sz w:val="22"/>
                <w:szCs w:val="22"/>
              </w:rPr>
            </w:pPr>
            <w:r w:rsidRPr="003E7147">
              <w:rPr>
                <w:rFonts w:ascii="Calibri" w:hAnsi="Calibri" w:cs="Calibri"/>
                <w:color w:val="C00000"/>
                <w:sz w:val="22"/>
                <w:szCs w:val="22"/>
              </w:rPr>
              <w:t>Not adequate capacity of contractors (market) to cover the renovation needs generated by the programme</w:t>
            </w:r>
          </w:p>
          <w:p w14:paraId="153DE5E7" w14:textId="66551EFF" w:rsidR="00E12053" w:rsidRPr="0056706B" w:rsidRDefault="00E12053" w:rsidP="00042281">
            <w:pPr>
              <w:pStyle w:val="a2"/>
              <w:rPr>
                <w:i/>
                <w:iCs/>
              </w:rPr>
            </w:pPr>
          </w:p>
        </w:tc>
      </w:tr>
    </w:tbl>
    <w:p w14:paraId="3B38B728" w14:textId="77777777" w:rsidR="00E12053" w:rsidRDefault="00E12053" w:rsidP="00E12053">
      <w:pPr>
        <w:pStyle w:val="a2"/>
      </w:pPr>
    </w:p>
    <w:p w14:paraId="577D2379" w14:textId="39796B7E" w:rsidR="00AE1A8D" w:rsidRDefault="009F686E" w:rsidP="004C5BE9">
      <w:pPr>
        <w:pStyle w:val="a2"/>
      </w:pPr>
      <w:r>
        <w:t>Choose</w:t>
      </w:r>
      <w:r w:rsidR="00522602">
        <w:t xml:space="preserve"> one of these two concerns and ask </w:t>
      </w:r>
      <w:r w:rsidR="00CB24C0">
        <w:t>one or several</w:t>
      </w:r>
      <w:r w:rsidR="0078716D">
        <w:t xml:space="preserve"> </w:t>
      </w:r>
      <w:r w:rsidR="00C86B89">
        <w:t>evaluation question</w:t>
      </w:r>
      <w:r w:rsidR="00CB24C0">
        <w:t>s</w:t>
      </w:r>
      <w:r w:rsidR="004744BE">
        <w:t>. EQs sh</w:t>
      </w:r>
      <w:r w:rsidR="00AF3F40">
        <w:t>ould</w:t>
      </w:r>
      <w:r w:rsidR="00CB24C0">
        <w:t xml:space="preserve"> help you </w:t>
      </w:r>
      <w:r w:rsidR="00B03B5A">
        <w:t xml:space="preserve">1) </w:t>
      </w:r>
      <w:r w:rsidR="00F81739">
        <w:t xml:space="preserve">assess the </w:t>
      </w:r>
      <w:r w:rsidR="00B03B5A">
        <w:t xml:space="preserve">results of the programme; 2) identify the conditions </w:t>
      </w:r>
      <w:r w:rsidR="00522E03">
        <w:t>for</w:t>
      </w:r>
      <w:r w:rsidR="00B73F90">
        <w:t xml:space="preserve"> the programme’s</w:t>
      </w:r>
      <w:r w:rsidR="00522E03">
        <w:t xml:space="preserve"> success or failure; 3) provide information </w:t>
      </w:r>
      <w:r w:rsidR="00FF4635">
        <w:t xml:space="preserve">that could be </w:t>
      </w:r>
      <w:r w:rsidR="00522E03">
        <w:t xml:space="preserve">useful to </w:t>
      </w:r>
      <w:r w:rsidR="008C388E">
        <w:t xml:space="preserve">the future improvement of the programme. What in your view should be the unit of </w:t>
      </w:r>
      <w:commentRangeStart w:id="1"/>
      <w:r w:rsidR="008C388E">
        <w:t>analysis</w:t>
      </w:r>
      <w:commentRangeEnd w:id="1"/>
      <w:r w:rsidR="00765D32">
        <w:rPr>
          <w:rStyle w:val="affa"/>
          <w:rFonts w:ascii="Times New Roman" w:hAnsi="Times New Roman"/>
        </w:rPr>
        <w:commentReference w:id="1"/>
      </w:r>
      <w:r w:rsidR="008C388E">
        <w:t xml:space="preserve">? </w:t>
      </w:r>
    </w:p>
    <w:p w14:paraId="58E155D0" w14:textId="77777777" w:rsidR="00E12053" w:rsidRDefault="00E12053" w:rsidP="004C5BE9">
      <w:pPr>
        <w:pStyle w:val="a2"/>
      </w:pPr>
    </w:p>
    <w:tbl>
      <w:tblPr>
        <w:tblW w:w="9031" w:type="dxa"/>
        <w:tblCellMar>
          <w:left w:w="0" w:type="dxa"/>
          <w:right w:w="0" w:type="dxa"/>
        </w:tblCellMar>
        <w:tblLook w:val="0420" w:firstRow="1" w:lastRow="0" w:firstColumn="0" w:lastColumn="0" w:noHBand="0" w:noVBand="1"/>
      </w:tblPr>
      <w:tblGrid>
        <w:gridCol w:w="9031"/>
      </w:tblGrid>
      <w:tr w:rsidR="008C388E" w:rsidRPr="00875595" w14:paraId="533FFCE2" w14:textId="77777777" w:rsidTr="003E7147">
        <w:trPr>
          <w:trHeight w:val="1644"/>
        </w:trPr>
        <w:tc>
          <w:tcPr>
            <w:tcW w:w="9031"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455A8918" w14:textId="543AC658" w:rsidR="00536ABD" w:rsidRPr="003E7147" w:rsidRDefault="00536ABD" w:rsidP="00042281">
            <w:pPr>
              <w:pStyle w:val="a2"/>
              <w:rPr>
                <w:rFonts w:ascii="Calibri" w:hAnsi="Calibri" w:cs="Calibri"/>
                <w:color w:val="C00000"/>
                <w:sz w:val="22"/>
                <w:szCs w:val="22"/>
              </w:rPr>
            </w:pPr>
            <w:r w:rsidRPr="003E7147">
              <w:rPr>
                <w:rFonts w:ascii="Calibri" w:hAnsi="Calibri" w:cs="Calibri"/>
                <w:color w:val="C00000"/>
                <w:sz w:val="22"/>
                <w:szCs w:val="22"/>
              </w:rPr>
              <w:t>Can we make GHG reduction interventions effective and sustainable for vulnerable households</w:t>
            </w:r>
            <w:r w:rsidR="005D6545" w:rsidRPr="003E7147">
              <w:rPr>
                <w:rFonts w:ascii="Calibri" w:hAnsi="Calibri" w:cs="Calibri"/>
                <w:color w:val="C00000"/>
                <w:sz w:val="22"/>
                <w:szCs w:val="22"/>
              </w:rPr>
              <w:t>?</w:t>
            </w:r>
          </w:p>
          <w:p w14:paraId="3D4A44F8" w14:textId="0DCDD376" w:rsidR="003D6991" w:rsidRPr="003E7147" w:rsidRDefault="003D6991" w:rsidP="003D6991">
            <w:pPr>
              <w:pStyle w:val="a2"/>
              <w:rPr>
                <w:rFonts w:ascii="Calibri" w:hAnsi="Calibri" w:cs="Calibri"/>
                <w:color w:val="C00000"/>
                <w:sz w:val="22"/>
                <w:szCs w:val="22"/>
              </w:rPr>
            </w:pPr>
            <w:r w:rsidRPr="003E7147">
              <w:rPr>
                <w:rFonts w:ascii="Calibri" w:hAnsi="Calibri" w:cs="Calibri"/>
                <w:color w:val="C00000"/>
                <w:sz w:val="22"/>
                <w:szCs w:val="22"/>
              </w:rPr>
              <w:t xml:space="preserve">How </w:t>
            </w:r>
            <w:r w:rsidR="005D6545" w:rsidRPr="003E7147">
              <w:rPr>
                <w:rFonts w:ascii="Calibri" w:hAnsi="Calibri" w:cs="Calibri"/>
                <w:color w:val="C00000"/>
                <w:sz w:val="22"/>
                <w:szCs w:val="22"/>
              </w:rPr>
              <w:t>can we</w:t>
            </w:r>
            <w:r w:rsidRPr="003E7147">
              <w:rPr>
                <w:rFonts w:ascii="Calibri" w:hAnsi="Calibri" w:cs="Calibri"/>
                <w:color w:val="C00000"/>
                <w:sz w:val="22"/>
                <w:szCs w:val="22"/>
              </w:rPr>
              <w:t xml:space="preserve"> make GHG reduction interventions effective in terms of cost/benefit for vulnerable households</w:t>
            </w:r>
            <w:r w:rsidR="005D6545" w:rsidRPr="003E7147">
              <w:rPr>
                <w:rFonts w:ascii="Calibri" w:hAnsi="Calibri" w:cs="Calibri"/>
                <w:color w:val="C00000"/>
                <w:sz w:val="22"/>
                <w:szCs w:val="22"/>
              </w:rPr>
              <w:t>?</w:t>
            </w:r>
          </w:p>
          <w:p w14:paraId="4F4BDCCC" w14:textId="53CB77BE" w:rsidR="006C54D1" w:rsidRPr="003E7147" w:rsidRDefault="006C54D1" w:rsidP="006C54D1">
            <w:pPr>
              <w:pStyle w:val="a2"/>
              <w:rPr>
                <w:rFonts w:ascii="Calibri" w:hAnsi="Calibri" w:cs="Calibri"/>
                <w:color w:val="C00000"/>
                <w:sz w:val="22"/>
                <w:szCs w:val="22"/>
              </w:rPr>
            </w:pPr>
            <w:r w:rsidRPr="003E7147">
              <w:rPr>
                <w:rFonts w:ascii="Calibri" w:hAnsi="Calibri" w:cs="Calibri"/>
                <w:color w:val="C00000"/>
                <w:sz w:val="22"/>
                <w:szCs w:val="22"/>
              </w:rPr>
              <w:t xml:space="preserve">Any lessons learned </w:t>
            </w:r>
            <w:r w:rsidR="00063CC4" w:rsidRPr="003E7147">
              <w:rPr>
                <w:rFonts w:ascii="Calibri" w:hAnsi="Calibri" w:cs="Calibri"/>
                <w:color w:val="C00000"/>
                <w:sz w:val="22"/>
                <w:szCs w:val="22"/>
              </w:rPr>
              <w:t>to</w:t>
            </w:r>
            <w:r w:rsidRPr="003E7147">
              <w:rPr>
                <w:rFonts w:ascii="Calibri" w:hAnsi="Calibri" w:cs="Calibri"/>
                <w:color w:val="C00000"/>
                <w:sz w:val="22"/>
                <w:szCs w:val="22"/>
              </w:rPr>
              <w:t xml:space="preserve"> guide future policy making? </w:t>
            </w:r>
          </w:p>
          <w:p w14:paraId="70499E04" w14:textId="307AA619" w:rsidR="003D6991" w:rsidRPr="006C54D1" w:rsidRDefault="003D6991" w:rsidP="00042281">
            <w:pPr>
              <w:pStyle w:val="a2"/>
            </w:pPr>
          </w:p>
        </w:tc>
      </w:tr>
    </w:tbl>
    <w:p w14:paraId="1D72A95E" w14:textId="77777777" w:rsidR="008C388E" w:rsidRDefault="008C388E" w:rsidP="008C388E">
      <w:pPr>
        <w:pStyle w:val="a2"/>
      </w:pPr>
    </w:p>
    <w:p w14:paraId="7053DF94" w14:textId="51779D74" w:rsidR="008C388E" w:rsidRDefault="00AB276A" w:rsidP="004C5BE9">
      <w:pPr>
        <w:pStyle w:val="a2"/>
      </w:pPr>
      <w:r>
        <w:t xml:space="preserve">What information would you need to answer these questions? What approach, methods, or tools could you use to retrieve this information and make sense of it? </w:t>
      </w:r>
    </w:p>
    <w:p w14:paraId="5EE35972" w14:textId="77777777" w:rsidR="00172496" w:rsidRDefault="00172496" w:rsidP="00172496">
      <w:pPr>
        <w:pStyle w:val="a2"/>
      </w:pPr>
    </w:p>
    <w:tbl>
      <w:tblPr>
        <w:tblW w:w="9031" w:type="dxa"/>
        <w:tblCellMar>
          <w:left w:w="0" w:type="dxa"/>
          <w:right w:w="0" w:type="dxa"/>
        </w:tblCellMar>
        <w:tblLook w:val="0420" w:firstRow="1" w:lastRow="0" w:firstColumn="0" w:lastColumn="0" w:noHBand="0" w:noVBand="1"/>
      </w:tblPr>
      <w:tblGrid>
        <w:gridCol w:w="9031"/>
      </w:tblGrid>
      <w:tr w:rsidR="00172496" w:rsidRPr="00875595" w14:paraId="27EDF48B" w14:textId="77777777" w:rsidTr="003E7147">
        <w:trPr>
          <w:trHeight w:val="2758"/>
        </w:trPr>
        <w:tc>
          <w:tcPr>
            <w:tcW w:w="9031"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55E82376" w14:textId="77777777" w:rsidR="00172496" w:rsidRPr="009462B1" w:rsidRDefault="00172496" w:rsidP="00042281">
            <w:pPr>
              <w:pStyle w:val="a2"/>
            </w:pPr>
            <w:r w:rsidRPr="009462B1">
              <w:t>…</w:t>
            </w:r>
          </w:p>
          <w:p w14:paraId="2E249E6F" w14:textId="77777777" w:rsidR="009462B1" w:rsidRPr="003E7147" w:rsidRDefault="009462B1" w:rsidP="00042281">
            <w:pPr>
              <w:pStyle w:val="a2"/>
              <w:rPr>
                <w:rFonts w:ascii="Calibri" w:hAnsi="Calibri" w:cs="Calibri"/>
                <w:color w:val="C00000"/>
                <w:sz w:val="22"/>
                <w:szCs w:val="22"/>
              </w:rPr>
            </w:pPr>
            <w:r w:rsidRPr="003E7147">
              <w:rPr>
                <w:rFonts w:ascii="Calibri" w:hAnsi="Calibri" w:cs="Calibri"/>
                <w:color w:val="C00000"/>
                <w:sz w:val="22"/>
                <w:szCs w:val="22"/>
              </w:rPr>
              <w:t>Information on GHG emissions on local/national scale</w:t>
            </w:r>
          </w:p>
          <w:p w14:paraId="45700E84" w14:textId="00704A96" w:rsidR="009462B1" w:rsidRPr="003E7147" w:rsidRDefault="009462B1" w:rsidP="00042281">
            <w:pPr>
              <w:pStyle w:val="a2"/>
              <w:rPr>
                <w:rFonts w:ascii="Calibri" w:hAnsi="Calibri" w:cs="Calibri"/>
                <w:color w:val="C00000"/>
                <w:sz w:val="22"/>
                <w:szCs w:val="22"/>
              </w:rPr>
            </w:pPr>
            <w:r w:rsidRPr="003E7147">
              <w:rPr>
                <w:rFonts w:ascii="Calibri" w:hAnsi="Calibri" w:cs="Calibri"/>
                <w:color w:val="C00000"/>
                <w:sz w:val="22"/>
                <w:szCs w:val="22"/>
              </w:rPr>
              <w:t>Number of households/beneficiaries that submitted proposals</w:t>
            </w:r>
          </w:p>
          <w:p w14:paraId="58768257" w14:textId="558960D4" w:rsidR="009462B1" w:rsidRPr="003E7147" w:rsidRDefault="009462B1" w:rsidP="009462B1">
            <w:pPr>
              <w:pStyle w:val="a2"/>
              <w:rPr>
                <w:rFonts w:ascii="Calibri" w:hAnsi="Calibri" w:cs="Calibri"/>
                <w:color w:val="C00000"/>
                <w:sz w:val="22"/>
                <w:szCs w:val="22"/>
              </w:rPr>
            </w:pPr>
            <w:r w:rsidRPr="003E7147">
              <w:rPr>
                <w:rFonts w:ascii="Calibri" w:hAnsi="Calibri" w:cs="Calibri"/>
                <w:color w:val="C00000"/>
                <w:sz w:val="22"/>
                <w:szCs w:val="22"/>
              </w:rPr>
              <w:t>Number of households/beneficiaries with approved proposals</w:t>
            </w:r>
          </w:p>
          <w:p w14:paraId="524ADE6C" w14:textId="3B717208" w:rsidR="009462B1" w:rsidRPr="003E7147" w:rsidRDefault="009462B1" w:rsidP="009462B1">
            <w:pPr>
              <w:pStyle w:val="a2"/>
              <w:rPr>
                <w:rFonts w:ascii="Calibri" w:hAnsi="Calibri" w:cs="Calibri"/>
                <w:color w:val="C00000"/>
                <w:sz w:val="22"/>
                <w:szCs w:val="22"/>
              </w:rPr>
            </w:pPr>
            <w:r w:rsidRPr="003E7147">
              <w:rPr>
                <w:rFonts w:ascii="Calibri" w:hAnsi="Calibri" w:cs="Calibri"/>
                <w:color w:val="C00000"/>
                <w:sz w:val="22"/>
                <w:szCs w:val="22"/>
              </w:rPr>
              <w:t>Types of interventions included in the proposals</w:t>
            </w:r>
          </w:p>
          <w:p w14:paraId="7EFADE0F" w14:textId="58FF5EBF" w:rsidR="009462B1" w:rsidRPr="003E7147" w:rsidRDefault="009462B1" w:rsidP="009462B1">
            <w:pPr>
              <w:pStyle w:val="a2"/>
              <w:rPr>
                <w:rFonts w:ascii="Calibri" w:hAnsi="Calibri" w:cs="Calibri"/>
                <w:color w:val="C00000"/>
                <w:sz w:val="22"/>
                <w:szCs w:val="22"/>
              </w:rPr>
            </w:pPr>
            <w:r w:rsidRPr="003E7147">
              <w:rPr>
                <w:rFonts w:ascii="Calibri" w:hAnsi="Calibri" w:cs="Calibri"/>
                <w:color w:val="C00000"/>
                <w:sz w:val="22"/>
                <w:szCs w:val="22"/>
              </w:rPr>
              <w:t>Energy certificates (ex-ante and ex-post)</w:t>
            </w:r>
          </w:p>
          <w:p w14:paraId="2F789DE9" w14:textId="7B8B6A94" w:rsidR="009462B1" w:rsidRPr="003E7147" w:rsidRDefault="009462B1" w:rsidP="009462B1">
            <w:pPr>
              <w:pStyle w:val="a2"/>
              <w:rPr>
                <w:rFonts w:ascii="Calibri" w:hAnsi="Calibri" w:cs="Calibri"/>
                <w:color w:val="C00000"/>
                <w:sz w:val="22"/>
                <w:szCs w:val="22"/>
              </w:rPr>
            </w:pPr>
            <w:r w:rsidRPr="003E7147">
              <w:rPr>
                <w:rFonts w:ascii="Calibri" w:hAnsi="Calibri" w:cs="Calibri"/>
                <w:color w:val="C00000"/>
                <w:sz w:val="22"/>
                <w:szCs w:val="22"/>
              </w:rPr>
              <w:t>Statistical data on social profile and energy emissions of intervention areas</w:t>
            </w:r>
          </w:p>
          <w:p w14:paraId="52EB4CCB" w14:textId="723A5BA7" w:rsidR="009462B1" w:rsidRPr="009462B1" w:rsidRDefault="009462B1" w:rsidP="00042281">
            <w:pPr>
              <w:pStyle w:val="a2"/>
            </w:pPr>
          </w:p>
        </w:tc>
      </w:tr>
    </w:tbl>
    <w:p w14:paraId="741161F1" w14:textId="1A395306" w:rsidR="00BB0967" w:rsidRDefault="00BB0967" w:rsidP="00062FCF">
      <w:pPr>
        <w:pStyle w:val="a2"/>
      </w:pPr>
    </w:p>
    <w:p w14:paraId="2432CA66" w14:textId="77777777" w:rsidR="00BB0967" w:rsidRDefault="00BB0967">
      <w:pPr>
        <w:spacing w:after="0" w:line="240" w:lineRule="auto"/>
        <w:rPr>
          <w:rFonts w:ascii="Verdana" w:eastAsia="Times New Roman" w:hAnsi="Verdana" w:cs="Times New Roman"/>
          <w:sz w:val="20"/>
          <w:szCs w:val="20"/>
          <w:lang w:val="en-GB"/>
        </w:rPr>
      </w:pPr>
      <w:r>
        <w:br w:type="page"/>
      </w:r>
    </w:p>
    <w:p w14:paraId="59E74A6B" w14:textId="42EA8F8C" w:rsidR="00062FCF" w:rsidRDefault="00172496" w:rsidP="00062FCF">
      <w:pPr>
        <w:pStyle w:val="3"/>
        <w:numPr>
          <w:ilvl w:val="0"/>
          <w:numId w:val="0"/>
        </w:numPr>
        <w:ind w:left="720" w:hanging="720"/>
      </w:pPr>
      <w:r>
        <w:lastRenderedPageBreak/>
        <w:t>Groupwork</w:t>
      </w:r>
      <w:r w:rsidR="00062FCF">
        <w:t xml:space="preserve"> #</w:t>
      </w:r>
      <w:r w:rsidR="00BB4FA0">
        <w:t>3</w:t>
      </w:r>
    </w:p>
    <w:p w14:paraId="191ECC0E" w14:textId="77777777" w:rsidR="00062FCF" w:rsidRDefault="00062FCF" w:rsidP="00062FCF">
      <w:pPr>
        <w:pStyle w:val="a2"/>
      </w:pPr>
    </w:p>
    <w:p w14:paraId="61FA7775" w14:textId="6AA03702" w:rsidR="00172496" w:rsidRDefault="00866C56" w:rsidP="00062FCF">
      <w:pPr>
        <w:pStyle w:val="a2"/>
      </w:pPr>
      <w:bookmarkStart w:id="2" w:name="OLE_LINK3"/>
      <w:r>
        <w:t xml:space="preserve">In the months which have followed </w:t>
      </w:r>
      <w:r w:rsidR="000D40A0">
        <w:t>this evalua</w:t>
      </w:r>
      <w:r w:rsidR="0056569A">
        <w:t>bility assessment</w:t>
      </w:r>
      <w:r w:rsidR="000D40A0">
        <w:t xml:space="preserve">, your colleagues have issued Terms of Reference for this </w:t>
      </w:r>
      <w:r w:rsidR="003C5DD0">
        <w:t>evaluation</w:t>
      </w:r>
      <w:r w:rsidR="0056569A">
        <w:t xml:space="preserve">. The </w:t>
      </w:r>
      <w:proofErr w:type="spellStart"/>
      <w:r w:rsidR="0056569A">
        <w:t>ToR</w:t>
      </w:r>
      <w:proofErr w:type="spellEnd"/>
      <w:r w:rsidR="0056569A">
        <w:t xml:space="preserve"> </w:t>
      </w:r>
      <w:r w:rsidR="00CB30FB">
        <w:t>made the evaluation scope and the most important issue</w:t>
      </w:r>
      <w:r w:rsidR="006D6320">
        <w:t>s that should be investigated</w:t>
      </w:r>
      <w:r w:rsidR="00022544">
        <w:t xml:space="preserve"> explicit</w:t>
      </w:r>
      <w:r w:rsidR="00733DA7">
        <w:t xml:space="preserve">. The EQs have been refined to better </w:t>
      </w:r>
      <w:r w:rsidR="00D92155">
        <w:t>align with</w:t>
      </w:r>
      <w:r w:rsidR="00733DA7">
        <w:t xml:space="preserve"> the interests of th</w:t>
      </w:r>
      <w:r w:rsidR="00790555">
        <w:t xml:space="preserve">e different actors involved in the programme. </w:t>
      </w:r>
    </w:p>
    <w:p w14:paraId="3B6E0257" w14:textId="1C78C40D" w:rsidR="002E2A83" w:rsidRDefault="00FE6482" w:rsidP="002E2A83">
      <w:pPr>
        <w:pStyle w:val="a2"/>
      </w:pPr>
      <w:r>
        <w:t xml:space="preserve">Since then, </w:t>
      </w:r>
      <w:r w:rsidR="004C5206">
        <w:t xml:space="preserve">company Z… has been </w:t>
      </w:r>
      <w:r w:rsidR="00FB227D">
        <w:t>commissioned</w:t>
      </w:r>
      <w:r w:rsidR="004C5206">
        <w:t xml:space="preserve"> to carry out the evaluation. During the evaluation, you </w:t>
      </w:r>
      <w:r w:rsidR="006E44EB">
        <w:t>have</w:t>
      </w:r>
      <w:r w:rsidR="004C5206">
        <w:t xml:space="preserve"> fac</w:t>
      </w:r>
      <w:r w:rsidR="006E44EB">
        <w:t>ed</w:t>
      </w:r>
      <w:r w:rsidR="004C5206">
        <w:t xml:space="preserve"> </w:t>
      </w:r>
      <w:proofErr w:type="gramStart"/>
      <w:r w:rsidR="004C5206">
        <w:t>a number of</w:t>
      </w:r>
      <w:proofErr w:type="gramEnd"/>
      <w:r w:rsidR="004C5206">
        <w:t xml:space="preserve"> issues</w:t>
      </w:r>
      <w:r w:rsidR="00540F01">
        <w:t xml:space="preserve">. Rather than </w:t>
      </w:r>
      <w:r w:rsidR="00B030E6">
        <w:t xml:space="preserve">dealing with </w:t>
      </w:r>
      <w:r w:rsidR="00C41AE9">
        <w:t xml:space="preserve">these issues </w:t>
      </w:r>
      <w:r w:rsidR="00B030E6">
        <w:t xml:space="preserve">piecemeal, your </w:t>
      </w:r>
      <w:proofErr w:type="gramStart"/>
      <w:r w:rsidR="00B030E6">
        <w:t>Department</w:t>
      </w:r>
      <w:proofErr w:type="gramEnd"/>
      <w:r w:rsidR="00B030E6">
        <w:t xml:space="preserve"> has decided to set up a community of practice with other evaluato</w:t>
      </w:r>
      <w:r w:rsidR="002E2A83">
        <w:t xml:space="preserve">rs, with a view to better address quality issues. </w:t>
      </w:r>
    </w:p>
    <w:p w14:paraId="2B27C38B" w14:textId="17061087" w:rsidR="002E2A83" w:rsidRDefault="003B7436" w:rsidP="002E2A83">
      <w:pPr>
        <w:pStyle w:val="a2"/>
      </w:pPr>
      <w:r>
        <w:t xml:space="preserve">To </w:t>
      </w:r>
      <w:r w:rsidR="00662725">
        <w:t>achieve this</w:t>
      </w:r>
      <w:r>
        <w:t>, you use the ‘</w:t>
      </w:r>
      <w:hyperlink r:id="rId15" w:history="1">
        <w:r w:rsidRPr="003B7436">
          <w:rPr>
            <w:rStyle w:val="-"/>
          </w:rPr>
          <w:t>What if?</w:t>
        </w:r>
      </w:hyperlink>
      <w:r>
        <w:t xml:space="preserve">’ deck of card. Each person in your group selects </w:t>
      </w:r>
      <w:r w:rsidR="00C81799">
        <w:t xml:space="preserve">three cards. The cards briefly present a quality issue. For each card, </w:t>
      </w:r>
      <w:r w:rsidR="00BC5B38">
        <w:t xml:space="preserve">ask yourselves: </w:t>
      </w:r>
    </w:p>
    <w:p w14:paraId="71633006" w14:textId="0A18156D" w:rsidR="00BC5B38" w:rsidRDefault="00BC5B38" w:rsidP="00BC5B38">
      <w:pPr>
        <w:pStyle w:val="a2"/>
        <w:numPr>
          <w:ilvl w:val="0"/>
          <w:numId w:val="27"/>
        </w:numPr>
      </w:pPr>
      <w:r>
        <w:t>What should I do in this specific situation?</w:t>
      </w:r>
    </w:p>
    <w:p w14:paraId="6E5D2B85" w14:textId="58FAA8F3" w:rsidR="00BC5B38" w:rsidRDefault="00BC5B38" w:rsidP="00BC5B38">
      <w:pPr>
        <w:pStyle w:val="a2"/>
        <w:numPr>
          <w:ilvl w:val="0"/>
          <w:numId w:val="27"/>
        </w:numPr>
      </w:pPr>
      <w:r>
        <w:t>What can be done in the future to prevent this from happening?</w:t>
      </w:r>
    </w:p>
    <w:p w14:paraId="1AB02DEF" w14:textId="3C29BA2D" w:rsidR="00172496" w:rsidRDefault="00BC5B38" w:rsidP="00062FCF">
      <w:pPr>
        <w:pStyle w:val="a2"/>
      </w:pPr>
      <w:r>
        <w:t xml:space="preserve">Discuss this with the group. </w:t>
      </w:r>
    </w:p>
    <w:p w14:paraId="0CE68CA9" w14:textId="77777777" w:rsidR="00BB0967" w:rsidRDefault="00BB0967" w:rsidP="00BB0967">
      <w:pPr>
        <w:pStyle w:val="a2"/>
      </w:pPr>
    </w:p>
    <w:tbl>
      <w:tblPr>
        <w:tblW w:w="9031" w:type="dxa"/>
        <w:tblInd w:w="-154" w:type="dxa"/>
        <w:tblCellMar>
          <w:left w:w="0" w:type="dxa"/>
          <w:right w:w="0" w:type="dxa"/>
        </w:tblCellMar>
        <w:tblLook w:val="0420" w:firstRow="1" w:lastRow="0" w:firstColumn="0" w:lastColumn="0" w:noHBand="0" w:noVBand="1"/>
      </w:tblPr>
      <w:tblGrid>
        <w:gridCol w:w="9031"/>
      </w:tblGrid>
      <w:tr w:rsidR="00BB0967" w:rsidRPr="00875595" w14:paraId="6622E39D" w14:textId="77777777" w:rsidTr="003E7147">
        <w:trPr>
          <w:trHeight w:val="6627"/>
        </w:trPr>
        <w:tc>
          <w:tcPr>
            <w:tcW w:w="9031"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07DE59B1" w14:textId="1912CA66" w:rsidR="002F620F" w:rsidRPr="003E7147" w:rsidRDefault="003A58C1" w:rsidP="002F620F">
            <w:pPr>
              <w:pStyle w:val="a2"/>
              <w:numPr>
                <w:ilvl w:val="0"/>
                <w:numId w:val="44"/>
              </w:numPr>
              <w:rPr>
                <w:rFonts w:ascii="Calibri" w:hAnsi="Calibri" w:cs="Calibri"/>
                <w:b/>
                <w:bCs/>
                <w:color w:val="C00000"/>
                <w:sz w:val="22"/>
                <w:szCs w:val="22"/>
              </w:rPr>
            </w:pPr>
            <w:r w:rsidRPr="003E7147">
              <w:rPr>
                <w:rFonts w:ascii="Calibri" w:hAnsi="Calibri" w:cs="Calibri"/>
                <w:b/>
                <w:bCs/>
                <w:color w:val="C00000"/>
                <w:sz w:val="22"/>
                <w:szCs w:val="22"/>
              </w:rPr>
              <w:t xml:space="preserve">During deliberations the Ministry claimed that they were not consulted </w:t>
            </w:r>
            <w:r w:rsidR="00DD76F0" w:rsidRPr="003E7147">
              <w:rPr>
                <w:rFonts w:ascii="Calibri" w:hAnsi="Calibri" w:cs="Calibri"/>
                <w:b/>
                <w:bCs/>
                <w:color w:val="C00000"/>
                <w:sz w:val="22"/>
                <w:szCs w:val="22"/>
              </w:rPr>
              <w:t xml:space="preserve">by the evaluators or </w:t>
            </w:r>
            <w:r w:rsidR="002F620F" w:rsidRPr="003E7147">
              <w:rPr>
                <w:rFonts w:ascii="Calibri" w:hAnsi="Calibri" w:cs="Calibri"/>
                <w:b/>
                <w:bCs/>
                <w:color w:val="C00000"/>
                <w:sz w:val="22"/>
                <w:szCs w:val="22"/>
              </w:rPr>
              <w:t xml:space="preserve">conflict between stakeholder and the </w:t>
            </w:r>
            <w:r w:rsidRPr="003E7147">
              <w:rPr>
                <w:rFonts w:ascii="Calibri" w:hAnsi="Calibri" w:cs="Calibri"/>
                <w:b/>
                <w:bCs/>
                <w:color w:val="C00000"/>
                <w:sz w:val="22"/>
                <w:szCs w:val="22"/>
              </w:rPr>
              <w:t xml:space="preserve">evaluator </w:t>
            </w:r>
            <w:r w:rsidR="002F620F" w:rsidRPr="003E7147">
              <w:rPr>
                <w:rFonts w:ascii="Calibri" w:hAnsi="Calibri" w:cs="Calibri"/>
                <w:b/>
                <w:bCs/>
                <w:color w:val="C00000"/>
                <w:sz w:val="22"/>
                <w:szCs w:val="22"/>
              </w:rPr>
              <w:t xml:space="preserve"> </w:t>
            </w:r>
          </w:p>
          <w:p w14:paraId="30F0197C" w14:textId="6F9F883B" w:rsidR="002F620F" w:rsidRPr="003E7147" w:rsidRDefault="002F620F" w:rsidP="002F620F">
            <w:pPr>
              <w:pStyle w:val="a2"/>
              <w:rPr>
                <w:rFonts w:ascii="Calibri" w:hAnsi="Calibri" w:cs="Calibri"/>
                <w:color w:val="C00000"/>
                <w:sz w:val="22"/>
                <w:szCs w:val="22"/>
              </w:rPr>
            </w:pPr>
            <w:r w:rsidRPr="003E7147">
              <w:rPr>
                <w:rFonts w:ascii="Calibri" w:hAnsi="Calibri" w:cs="Calibri"/>
                <w:color w:val="C00000"/>
                <w:sz w:val="22"/>
                <w:szCs w:val="22"/>
              </w:rPr>
              <w:t>Search background of conflict</w:t>
            </w:r>
            <w:r w:rsidR="003A58C1" w:rsidRPr="003E7147">
              <w:rPr>
                <w:rFonts w:ascii="Calibri" w:hAnsi="Calibri" w:cs="Calibri"/>
                <w:color w:val="C00000"/>
                <w:sz w:val="22"/>
                <w:szCs w:val="22"/>
              </w:rPr>
              <w:t xml:space="preserve"> between Ministry and evaluator</w:t>
            </w:r>
          </w:p>
          <w:p w14:paraId="19E17EC2" w14:textId="27885CF2" w:rsidR="002F620F" w:rsidRPr="003E7147" w:rsidRDefault="002F620F" w:rsidP="002F620F">
            <w:pPr>
              <w:pStyle w:val="a2"/>
              <w:rPr>
                <w:rFonts w:ascii="Calibri" w:hAnsi="Calibri" w:cs="Calibri"/>
                <w:color w:val="C00000"/>
                <w:sz w:val="22"/>
                <w:szCs w:val="22"/>
              </w:rPr>
            </w:pPr>
            <w:r w:rsidRPr="003E7147">
              <w:rPr>
                <w:rFonts w:ascii="Calibri" w:hAnsi="Calibri" w:cs="Calibri"/>
                <w:color w:val="C00000"/>
                <w:sz w:val="22"/>
                <w:szCs w:val="22"/>
              </w:rPr>
              <w:t>Bring together evaluator and stakeholder to discuss the conflict</w:t>
            </w:r>
          </w:p>
          <w:p w14:paraId="203D236F" w14:textId="6F7599D3" w:rsidR="002F620F" w:rsidRPr="003E7147" w:rsidRDefault="002F620F" w:rsidP="002F620F">
            <w:pPr>
              <w:pStyle w:val="a2"/>
              <w:rPr>
                <w:rFonts w:ascii="Calibri" w:hAnsi="Calibri" w:cs="Calibri"/>
                <w:color w:val="C00000"/>
                <w:sz w:val="22"/>
                <w:szCs w:val="22"/>
              </w:rPr>
            </w:pPr>
            <w:r w:rsidRPr="003E7147">
              <w:rPr>
                <w:rFonts w:ascii="Calibri" w:hAnsi="Calibri" w:cs="Calibri"/>
                <w:color w:val="C00000"/>
                <w:sz w:val="22"/>
                <w:szCs w:val="22"/>
              </w:rPr>
              <w:t>Assess whether the procedure was adhered to</w:t>
            </w:r>
          </w:p>
          <w:p w14:paraId="147A9D3F" w14:textId="08A5E415" w:rsidR="002F620F" w:rsidRPr="003E7147" w:rsidRDefault="002F620F" w:rsidP="002F620F">
            <w:pPr>
              <w:pStyle w:val="a2"/>
              <w:rPr>
                <w:rFonts w:ascii="Calibri" w:hAnsi="Calibri" w:cs="Calibri"/>
                <w:color w:val="C00000"/>
                <w:sz w:val="22"/>
                <w:szCs w:val="22"/>
              </w:rPr>
            </w:pPr>
            <w:r w:rsidRPr="003E7147">
              <w:rPr>
                <w:rFonts w:ascii="Calibri" w:hAnsi="Calibri" w:cs="Calibri"/>
                <w:color w:val="C00000"/>
                <w:sz w:val="22"/>
                <w:szCs w:val="22"/>
              </w:rPr>
              <w:t xml:space="preserve">Register opinions of open deliberation (minutes) and include the </w:t>
            </w:r>
            <w:r w:rsidR="00CE106D" w:rsidRPr="003E7147">
              <w:rPr>
                <w:rFonts w:ascii="Calibri" w:hAnsi="Calibri" w:cs="Calibri"/>
                <w:color w:val="C00000"/>
                <w:sz w:val="22"/>
                <w:szCs w:val="22"/>
              </w:rPr>
              <w:t xml:space="preserve">result of </w:t>
            </w:r>
            <w:r w:rsidRPr="003E7147">
              <w:rPr>
                <w:rFonts w:ascii="Calibri" w:hAnsi="Calibri" w:cs="Calibri"/>
                <w:color w:val="C00000"/>
                <w:sz w:val="22"/>
                <w:szCs w:val="22"/>
              </w:rPr>
              <w:t xml:space="preserve">deliberations in </w:t>
            </w:r>
            <w:proofErr w:type="spellStart"/>
            <w:r w:rsidRPr="003E7147">
              <w:rPr>
                <w:rFonts w:ascii="Calibri" w:hAnsi="Calibri" w:cs="Calibri"/>
                <w:color w:val="C00000"/>
                <w:sz w:val="22"/>
                <w:szCs w:val="22"/>
              </w:rPr>
              <w:t>ToR</w:t>
            </w:r>
            <w:proofErr w:type="spellEnd"/>
            <w:r w:rsidRPr="003E7147">
              <w:rPr>
                <w:rFonts w:ascii="Calibri" w:hAnsi="Calibri" w:cs="Calibri"/>
                <w:color w:val="C00000"/>
                <w:sz w:val="22"/>
                <w:szCs w:val="22"/>
              </w:rPr>
              <w:t xml:space="preserve"> (deliverable)</w:t>
            </w:r>
          </w:p>
          <w:p w14:paraId="41A6C456" w14:textId="420761C7" w:rsidR="002F620F" w:rsidRPr="003E7147" w:rsidRDefault="004D0A65" w:rsidP="002F620F">
            <w:pPr>
              <w:pStyle w:val="a2"/>
              <w:rPr>
                <w:rFonts w:ascii="Calibri" w:hAnsi="Calibri" w:cs="Calibri"/>
                <w:color w:val="C00000"/>
                <w:sz w:val="22"/>
                <w:szCs w:val="22"/>
              </w:rPr>
            </w:pPr>
            <w:r w:rsidRPr="003E7147">
              <w:rPr>
                <w:rFonts w:ascii="Calibri" w:hAnsi="Calibri" w:cs="Calibri"/>
                <w:color w:val="C00000"/>
                <w:sz w:val="22"/>
                <w:szCs w:val="22"/>
              </w:rPr>
              <w:t xml:space="preserve">Ask for </w:t>
            </w:r>
            <w:r w:rsidR="002F620F" w:rsidRPr="003E7147">
              <w:rPr>
                <w:rFonts w:ascii="Calibri" w:hAnsi="Calibri" w:cs="Calibri"/>
                <w:color w:val="C00000"/>
                <w:sz w:val="22"/>
                <w:szCs w:val="22"/>
              </w:rPr>
              <w:t>Evidence-based evaluation conclusion</w:t>
            </w:r>
            <w:r w:rsidRPr="003E7147">
              <w:rPr>
                <w:rFonts w:ascii="Calibri" w:hAnsi="Calibri" w:cs="Calibri"/>
                <w:color w:val="C00000"/>
                <w:sz w:val="22"/>
                <w:szCs w:val="22"/>
              </w:rPr>
              <w:t>s</w:t>
            </w:r>
          </w:p>
          <w:p w14:paraId="639E533C" w14:textId="56755796" w:rsidR="002F620F" w:rsidRPr="003E7147" w:rsidRDefault="002F620F" w:rsidP="002F620F">
            <w:pPr>
              <w:pStyle w:val="a2"/>
              <w:rPr>
                <w:rFonts w:ascii="Calibri" w:hAnsi="Calibri" w:cs="Calibri"/>
                <w:color w:val="C00000"/>
                <w:sz w:val="22"/>
                <w:szCs w:val="22"/>
              </w:rPr>
            </w:pPr>
            <w:r w:rsidRPr="003E7147">
              <w:rPr>
                <w:rFonts w:ascii="Calibri" w:hAnsi="Calibri" w:cs="Calibri"/>
                <w:color w:val="C00000"/>
                <w:sz w:val="22"/>
                <w:szCs w:val="22"/>
              </w:rPr>
              <w:t xml:space="preserve">Analytical and clear </w:t>
            </w:r>
            <w:proofErr w:type="spellStart"/>
            <w:r w:rsidRPr="003E7147">
              <w:rPr>
                <w:rFonts w:ascii="Calibri" w:hAnsi="Calibri" w:cs="Calibri"/>
                <w:color w:val="C00000"/>
                <w:sz w:val="22"/>
                <w:szCs w:val="22"/>
              </w:rPr>
              <w:t>ToRs</w:t>
            </w:r>
            <w:proofErr w:type="spellEnd"/>
            <w:r w:rsidRPr="003E7147">
              <w:rPr>
                <w:rFonts w:ascii="Calibri" w:hAnsi="Calibri" w:cs="Calibri"/>
                <w:color w:val="C00000"/>
                <w:sz w:val="22"/>
                <w:szCs w:val="22"/>
              </w:rPr>
              <w:t xml:space="preserve"> with precise questions</w:t>
            </w:r>
          </w:p>
          <w:p w14:paraId="221F5D6A" w14:textId="3364E3ED" w:rsidR="002F620F" w:rsidRPr="003E7147" w:rsidRDefault="002F620F" w:rsidP="002F620F">
            <w:pPr>
              <w:pStyle w:val="a2"/>
              <w:rPr>
                <w:rFonts w:ascii="Calibri" w:hAnsi="Calibri" w:cs="Calibri"/>
                <w:color w:val="C00000"/>
                <w:sz w:val="22"/>
                <w:szCs w:val="22"/>
              </w:rPr>
            </w:pPr>
            <w:r w:rsidRPr="003E7147">
              <w:rPr>
                <w:rFonts w:ascii="Calibri" w:hAnsi="Calibri" w:cs="Calibri"/>
                <w:color w:val="C00000"/>
                <w:sz w:val="22"/>
                <w:szCs w:val="22"/>
              </w:rPr>
              <w:t>Formulation of explicit selection criteria of evaluator</w:t>
            </w:r>
          </w:p>
          <w:p w14:paraId="02B37602" w14:textId="0F99C8A5" w:rsidR="003A58C1" w:rsidRPr="003E7147" w:rsidRDefault="003A58C1" w:rsidP="003A58C1">
            <w:pPr>
              <w:pStyle w:val="a2"/>
              <w:numPr>
                <w:ilvl w:val="0"/>
                <w:numId w:val="44"/>
              </w:numPr>
              <w:rPr>
                <w:rFonts w:ascii="Calibri" w:hAnsi="Calibri" w:cs="Calibri"/>
                <w:b/>
                <w:bCs/>
                <w:color w:val="C00000"/>
                <w:sz w:val="22"/>
                <w:szCs w:val="22"/>
              </w:rPr>
            </w:pPr>
            <w:r w:rsidRPr="003E7147">
              <w:rPr>
                <w:rFonts w:ascii="Calibri" w:hAnsi="Calibri" w:cs="Calibri"/>
                <w:b/>
                <w:bCs/>
                <w:color w:val="C00000"/>
                <w:sz w:val="22"/>
                <w:szCs w:val="22"/>
              </w:rPr>
              <w:t xml:space="preserve">There is a verbal claim that there is a person with a conflict of interest among the team of the evaluator  </w:t>
            </w:r>
          </w:p>
          <w:p w14:paraId="2222E3EB" w14:textId="350324F2" w:rsidR="002F620F" w:rsidRPr="003E7147" w:rsidRDefault="003A58C1" w:rsidP="00042281">
            <w:pPr>
              <w:pStyle w:val="a2"/>
              <w:rPr>
                <w:rFonts w:ascii="Calibri" w:hAnsi="Calibri" w:cs="Calibri"/>
                <w:color w:val="C00000"/>
                <w:sz w:val="22"/>
                <w:szCs w:val="22"/>
              </w:rPr>
            </w:pPr>
            <w:r w:rsidRPr="003E7147">
              <w:rPr>
                <w:rFonts w:ascii="Calibri" w:hAnsi="Calibri" w:cs="Calibri"/>
                <w:color w:val="C00000"/>
                <w:sz w:val="22"/>
                <w:szCs w:val="22"/>
              </w:rPr>
              <w:t>Ask for a written complaint by the stakeholder to proceed with an official inquiry</w:t>
            </w:r>
          </w:p>
          <w:p w14:paraId="1F86613C" w14:textId="3F0CB882" w:rsidR="003A58C1" w:rsidRPr="003E7147" w:rsidRDefault="003A58C1" w:rsidP="00042281">
            <w:pPr>
              <w:pStyle w:val="a2"/>
              <w:rPr>
                <w:rFonts w:ascii="Calibri" w:hAnsi="Calibri" w:cs="Calibri"/>
                <w:color w:val="C00000"/>
                <w:sz w:val="22"/>
                <w:szCs w:val="22"/>
              </w:rPr>
            </w:pPr>
            <w:r w:rsidRPr="003E7147">
              <w:rPr>
                <w:rFonts w:ascii="Calibri" w:hAnsi="Calibri" w:cs="Calibri"/>
                <w:color w:val="C00000"/>
                <w:sz w:val="22"/>
                <w:szCs w:val="22"/>
              </w:rPr>
              <w:t xml:space="preserve">Proceed with assessment of the procedure and unofficial inquiry </w:t>
            </w:r>
          </w:p>
          <w:p w14:paraId="70D044DE" w14:textId="294C0F84" w:rsidR="003A58C1" w:rsidRPr="003E7147" w:rsidRDefault="003A58C1" w:rsidP="00042281">
            <w:pPr>
              <w:pStyle w:val="a2"/>
              <w:rPr>
                <w:rFonts w:ascii="Calibri" w:hAnsi="Calibri" w:cs="Calibri"/>
                <w:color w:val="C00000"/>
                <w:sz w:val="22"/>
                <w:szCs w:val="22"/>
              </w:rPr>
            </w:pPr>
            <w:r w:rsidRPr="003E7147">
              <w:rPr>
                <w:rFonts w:ascii="Calibri" w:hAnsi="Calibri" w:cs="Calibri"/>
                <w:color w:val="C00000"/>
                <w:sz w:val="22"/>
                <w:szCs w:val="22"/>
              </w:rPr>
              <w:t>Implement what the relevant regulation foresees in the situation of conflict of interests</w:t>
            </w:r>
          </w:p>
          <w:p w14:paraId="6ECDCA34" w14:textId="77777777" w:rsidR="00DF5CC2" w:rsidRPr="003E7147" w:rsidRDefault="00DF5CC2" w:rsidP="00DF5CC2">
            <w:pPr>
              <w:pStyle w:val="a2"/>
              <w:numPr>
                <w:ilvl w:val="0"/>
                <w:numId w:val="44"/>
              </w:numPr>
              <w:rPr>
                <w:rFonts w:ascii="Calibri" w:hAnsi="Calibri" w:cs="Calibri"/>
                <w:b/>
                <w:bCs/>
                <w:color w:val="C00000"/>
                <w:sz w:val="22"/>
                <w:szCs w:val="22"/>
              </w:rPr>
            </w:pPr>
            <w:r w:rsidRPr="003E7147">
              <w:rPr>
                <w:rFonts w:ascii="Calibri" w:hAnsi="Calibri" w:cs="Calibri"/>
                <w:b/>
                <w:bCs/>
                <w:color w:val="C00000"/>
                <w:sz w:val="22"/>
                <w:szCs w:val="22"/>
              </w:rPr>
              <w:t xml:space="preserve">The Press is interested in </w:t>
            </w:r>
            <w:proofErr w:type="gramStart"/>
            <w:r w:rsidRPr="003E7147">
              <w:rPr>
                <w:rFonts w:ascii="Calibri" w:hAnsi="Calibri" w:cs="Calibri"/>
                <w:b/>
                <w:bCs/>
                <w:color w:val="C00000"/>
                <w:sz w:val="22"/>
                <w:szCs w:val="22"/>
              </w:rPr>
              <w:t>the final result</w:t>
            </w:r>
            <w:proofErr w:type="gramEnd"/>
            <w:r w:rsidRPr="003E7147">
              <w:rPr>
                <w:rFonts w:ascii="Calibri" w:hAnsi="Calibri" w:cs="Calibri"/>
                <w:b/>
                <w:bCs/>
                <w:color w:val="C00000"/>
                <w:sz w:val="22"/>
                <w:szCs w:val="22"/>
              </w:rPr>
              <w:t xml:space="preserve"> of the evaluation (</w:t>
            </w:r>
            <w:proofErr w:type="spellStart"/>
            <w:r w:rsidRPr="003E7147">
              <w:rPr>
                <w:rFonts w:ascii="Calibri" w:hAnsi="Calibri" w:cs="Calibri"/>
                <w:b/>
                <w:bCs/>
                <w:color w:val="C00000"/>
                <w:sz w:val="22"/>
                <w:szCs w:val="22"/>
              </w:rPr>
              <w:t>i.e</w:t>
            </w:r>
            <w:proofErr w:type="spellEnd"/>
            <w:r w:rsidRPr="003E7147">
              <w:rPr>
                <w:rFonts w:ascii="Calibri" w:hAnsi="Calibri" w:cs="Calibri"/>
                <w:b/>
                <w:bCs/>
                <w:color w:val="C00000"/>
                <w:sz w:val="22"/>
                <w:szCs w:val="22"/>
              </w:rPr>
              <w:t xml:space="preserve"> to see the report), but the Administration raises concerns about it </w:t>
            </w:r>
          </w:p>
          <w:p w14:paraId="03AEDB62" w14:textId="628D655C" w:rsidR="002F620F" w:rsidRPr="003E7147" w:rsidRDefault="00DF5CC2" w:rsidP="00DF5CC2">
            <w:pPr>
              <w:pStyle w:val="a2"/>
              <w:rPr>
                <w:rFonts w:ascii="Calibri" w:hAnsi="Calibri" w:cs="Calibri"/>
                <w:color w:val="C00000"/>
                <w:sz w:val="22"/>
                <w:szCs w:val="22"/>
              </w:rPr>
            </w:pPr>
            <w:r w:rsidRPr="003E7147">
              <w:rPr>
                <w:rFonts w:ascii="Calibri" w:hAnsi="Calibri" w:cs="Calibri"/>
                <w:color w:val="C00000"/>
                <w:sz w:val="22"/>
                <w:szCs w:val="22"/>
              </w:rPr>
              <w:t>When the deliverable is approved, the report will be published on the MA’s website.</w:t>
            </w:r>
          </w:p>
        </w:tc>
      </w:tr>
    </w:tbl>
    <w:p w14:paraId="6382F3E5" w14:textId="057FF968" w:rsidR="00C3182E" w:rsidRPr="00DF5CC2" w:rsidRDefault="00C3182E" w:rsidP="00BB0967">
      <w:pPr>
        <w:pStyle w:val="a2"/>
        <w:rPr>
          <w:lang w:val="en-US"/>
        </w:rPr>
      </w:pPr>
    </w:p>
    <w:p w14:paraId="6925386D" w14:textId="77777777" w:rsidR="003E7147" w:rsidRDefault="003E7147">
      <w:pPr>
        <w:spacing w:after="0" w:line="240" w:lineRule="auto"/>
        <w:rPr>
          <w:rFonts w:ascii="Verdana" w:eastAsia="Times New Roman" w:hAnsi="Verdana" w:cs="Times New Roman"/>
          <w:sz w:val="20"/>
          <w:szCs w:val="20"/>
          <w:lang w:val="en-GB"/>
        </w:rPr>
      </w:pPr>
      <w:r>
        <w:br w:type="page"/>
      </w:r>
    </w:p>
    <w:p w14:paraId="46061144" w14:textId="04A92CB8" w:rsidR="00EA6819" w:rsidRDefault="007A5C28" w:rsidP="00062FCF">
      <w:pPr>
        <w:pStyle w:val="a2"/>
      </w:pPr>
      <w:r>
        <w:lastRenderedPageBreak/>
        <w:t>The discussions with the community of practice have prompted</w:t>
      </w:r>
      <w:r w:rsidR="00BB0967">
        <w:t xml:space="preserve"> a desire </w:t>
      </w:r>
      <w:r w:rsidR="008D1E3E">
        <w:t>to address some deeper issues</w:t>
      </w:r>
      <w:r w:rsidR="00EA6819">
        <w:t xml:space="preserve"> affect</w:t>
      </w:r>
      <w:r w:rsidR="003C65CD">
        <w:t>ing</w:t>
      </w:r>
      <w:r w:rsidR="00EA6819">
        <w:t xml:space="preserve"> the quality and ‘usability</w:t>
      </w:r>
      <w:r w:rsidR="00F27971">
        <w:t>’</w:t>
      </w:r>
      <w:r w:rsidR="00EA6819">
        <w:t xml:space="preserve"> of </w:t>
      </w:r>
      <w:r w:rsidR="003C65CD">
        <w:t xml:space="preserve">the </w:t>
      </w:r>
      <w:r w:rsidR="00EA6819">
        <w:t>evaluations</w:t>
      </w:r>
      <w:r w:rsidR="003C65CD">
        <w:t xml:space="preserve"> that are commissioned by your administration</w:t>
      </w:r>
      <w:r w:rsidR="00EA6819">
        <w:t xml:space="preserve">. </w:t>
      </w:r>
      <w:r w:rsidR="00F27971">
        <w:t xml:space="preserve">An internal study </w:t>
      </w:r>
      <w:r w:rsidR="00AD39F4">
        <w:t xml:space="preserve">on these questions </w:t>
      </w:r>
      <w:r w:rsidR="00F27971">
        <w:t xml:space="preserve">is launched in your </w:t>
      </w:r>
      <w:proofErr w:type="gramStart"/>
      <w:r w:rsidR="00F27971">
        <w:t>Department</w:t>
      </w:r>
      <w:proofErr w:type="gramEnd"/>
      <w:r w:rsidR="0092180B">
        <w:t xml:space="preserve">. </w:t>
      </w:r>
      <w:r w:rsidR="00D06163">
        <w:t xml:space="preserve">You are concerned </w:t>
      </w:r>
      <w:proofErr w:type="gramStart"/>
      <w:r w:rsidR="00D06163">
        <w:t>in particular with</w:t>
      </w:r>
      <w:proofErr w:type="gramEnd"/>
      <w:r w:rsidR="00D06163">
        <w:t xml:space="preserve"> identifying</w:t>
      </w:r>
      <w:r w:rsidR="00931F1F">
        <w:t xml:space="preserve">: </w:t>
      </w:r>
    </w:p>
    <w:p w14:paraId="31D980ED" w14:textId="77777777" w:rsidR="00D06163" w:rsidRDefault="00D06163" w:rsidP="00062FCF">
      <w:pPr>
        <w:pStyle w:val="a2"/>
      </w:pPr>
    </w:p>
    <w:tbl>
      <w:tblPr>
        <w:tblStyle w:val="aff5"/>
        <w:tblW w:w="0" w:type="auto"/>
        <w:shd w:val="clear" w:color="auto" w:fill="DBECEC"/>
        <w:tblLook w:val="04A0" w:firstRow="1" w:lastRow="0" w:firstColumn="1" w:lastColumn="0" w:noHBand="0" w:noVBand="1"/>
      </w:tblPr>
      <w:tblGrid>
        <w:gridCol w:w="4690"/>
        <w:gridCol w:w="4690"/>
      </w:tblGrid>
      <w:tr w:rsidR="00D06163" w:rsidRPr="004F0571" w14:paraId="246A6114" w14:textId="77777777" w:rsidTr="00B35911">
        <w:trPr>
          <w:trHeight w:val="5999"/>
        </w:trPr>
        <w:tc>
          <w:tcPr>
            <w:tcW w:w="4690" w:type="dxa"/>
            <w:shd w:val="clear" w:color="auto" w:fill="DBECEC"/>
          </w:tcPr>
          <w:p w14:paraId="45AA5045" w14:textId="77777777" w:rsidR="00D06163" w:rsidRPr="004F0571" w:rsidRDefault="00D06163" w:rsidP="00062FCF">
            <w:pPr>
              <w:pStyle w:val="a2"/>
              <w:rPr>
                <w:rFonts w:eastAsia="Times New Roman" w:cs="Times New Roman"/>
                <w:b/>
                <w:bCs/>
                <w:i/>
                <w:iCs/>
                <w:sz w:val="20"/>
                <w:szCs w:val="20"/>
              </w:rPr>
            </w:pPr>
            <w:r w:rsidRPr="004F0571">
              <w:rPr>
                <w:rFonts w:eastAsia="Times New Roman" w:cs="Times New Roman"/>
                <w:b/>
                <w:bCs/>
                <w:i/>
                <w:iCs/>
                <w:sz w:val="20"/>
                <w:szCs w:val="20"/>
              </w:rPr>
              <w:t>Capacity issues</w:t>
            </w:r>
          </w:p>
          <w:p w14:paraId="4FBF3C45" w14:textId="6751ED40" w:rsidR="004F0571" w:rsidRDefault="001F3E5C" w:rsidP="00062FCF">
            <w:pPr>
              <w:pStyle w:val="a2"/>
              <w:rPr>
                <w:rFonts w:eastAsia="Times New Roman" w:cs="Times New Roman"/>
                <w:i/>
                <w:iCs/>
                <w:sz w:val="20"/>
                <w:szCs w:val="20"/>
              </w:rPr>
            </w:pPr>
            <w:r w:rsidRPr="004F0571">
              <w:rPr>
                <w:rFonts w:eastAsia="Times New Roman" w:cs="Times New Roman"/>
                <w:i/>
                <w:iCs/>
                <w:sz w:val="20"/>
                <w:szCs w:val="20"/>
              </w:rPr>
              <w:t xml:space="preserve">Is there enough methodological / substantive expertise available </w:t>
            </w:r>
            <w:r w:rsidR="00044C7B" w:rsidRPr="004F0571">
              <w:rPr>
                <w:rFonts w:eastAsia="Times New Roman" w:cs="Times New Roman"/>
                <w:i/>
                <w:iCs/>
                <w:sz w:val="20"/>
                <w:szCs w:val="20"/>
              </w:rPr>
              <w:t xml:space="preserve">in-house? On the market? </w:t>
            </w:r>
          </w:p>
          <w:p w14:paraId="11011DF5" w14:textId="7CA62B6B" w:rsidR="004F0571" w:rsidRPr="004F0571" w:rsidRDefault="004F0571" w:rsidP="00062FCF">
            <w:pPr>
              <w:pStyle w:val="a2"/>
              <w:rPr>
                <w:rFonts w:eastAsia="Times New Roman" w:cs="Times New Roman"/>
                <w:i/>
                <w:iCs/>
                <w:sz w:val="20"/>
                <w:szCs w:val="20"/>
              </w:rPr>
            </w:pPr>
          </w:p>
        </w:tc>
        <w:tc>
          <w:tcPr>
            <w:tcW w:w="4690" w:type="dxa"/>
            <w:shd w:val="clear" w:color="auto" w:fill="DBECEC"/>
          </w:tcPr>
          <w:p w14:paraId="1E811A85" w14:textId="77777777" w:rsidR="00D06163" w:rsidRPr="004F0571" w:rsidRDefault="006332A7" w:rsidP="00062FCF">
            <w:pPr>
              <w:pStyle w:val="a2"/>
              <w:rPr>
                <w:rFonts w:eastAsia="Times New Roman" w:cs="Times New Roman"/>
                <w:b/>
                <w:bCs/>
                <w:i/>
                <w:iCs/>
                <w:sz w:val="20"/>
                <w:szCs w:val="20"/>
              </w:rPr>
            </w:pPr>
            <w:r w:rsidRPr="004F0571">
              <w:rPr>
                <w:rFonts w:eastAsia="Times New Roman" w:cs="Times New Roman"/>
                <w:b/>
                <w:bCs/>
                <w:i/>
                <w:iCs/>
                <w:sz w:val="20"/>
                <w:szCs w:val="20"/>
              </w:rPr>
              <w:t>Available tools</w:t>
            </w:r>
          </w:p>
          <w:p w14:paraId="1B2B321A" w14:textId="77777777" w:rsidR="00EA3A6A" w:rsidRDefault="00EA3A6A" w:rsidP="00062FCF">
            <w:pPr>
              <w:pStyle w:val="a2"/>
              <w:rPr>
                <w:rFonts w:eastAsia="Times New Roman" w:cs="Times New Roman"/>
                <w:i/>
                <w:iCs/>
                <w:sz w:val="20"/>
                <w:szCs w:val="20"/>
              </w:rPr>
            </w:pPr>
            <w:r w:rsidRPr="004F0571">
              <w:rPr>
                <w:rFonts w:eastAsia="Times New Roman" w:cs="Times New Roman"/>
                <w:i/>
                <w:iCs/>
                <w:sz w:val="20"/>
                <w:szCs w:val="20"/>
              </w:rPr>
              <w:t>What are the tools (checklists, templates</w:t>
            </w:r>
            <w:r w:rsidR="007F0B69" w:rsidRPr="004F0571">
              <w:rPr>
                <w:rFonts w:eastAsia="Times New Roman" w:cs="Times New Roman"/>
                <w:i/>
                <w:iCs/>
                <w:sz w:val="20"/>
                <w:szCs w:val="20"/>
              </w:rPr>
              <w:t xml:space="preserve">…) that are available in-house to ensure quality? How adequate are they? </w:t>
            </w:r>
          </w:p>
          <w:p w14:paraId="6F84536B" w14:textId="77777777" w:rsidR="004F0571" w:rsidRDefault="004F0571" w:rsidP="00062FCF">
            <w:pPr>
              <w:pStyle w:val="a2"/>
              <w:rPr>
                <w:rFonts w:eastAsia="Times New Roman" w:cs="Times New Roman"/>
                <w:i/>
                <w:iCs/>
                <w:sz w:val="20"/>
                <w:szCs w:val="20"/>
              </w:rPr>
            </w:pPr>
          </w:p>
          <w:p w14:paraId="72E709A8" w14:textId="3B3A42A4" w:rsidR="004F0571" w:rsidRPr="004F0571" w:rsidRDefault="004F0571" w:rsidP="00062FCF">
            <w:pPr>
              <w:pStyle w:val="a2"/>
              <w:rPr>
                <w:rFonts w:eastAsia="Times New Roman" w:cs="Times New Roman"/>
                <w:i/>
                <w:iCs/>
                <w:sz w:val="20"/>
                <w:szCs w:val="20"/>
              </w:rPr>
            </w:pPr>
          </w:p>
        </w:tc>
      </w:tr>
      <w:tr w:rsidR="00D06163" w:rsidRPr="004E13E5" w14:paraId="39B09857" w14:textId="77777777" w:rsidTr="003E7147">
        <w:trPr>
          <w:trHeight w:val="6119"/>
        </w:trPr>
        <w:tc>
          <w:tcPr>
            <w:tcW w:w="4690" w:type="dxa"/>
            <w:shd w:val="clear" w:color="auto" w:fill="DBECEC"/>
          </w:tcPr>
          <w:p w14:paraId="2EA623CC" w14:textId="77777777" w:rsidR="00D06163" w:rsidRPr="004F0571" w:rsidRDefault="006332A7" w:rsidP="00062FCF">
            <w:pPr>
              <w:pStyle w:val="a2"/>
              <w:rPr>
                <w:rFonts w:eastAsia="Times New Roman" w:cs="Times New Roman"/>
                <w:b/>
                <w:bCs/>
                <w:i/>
                <w:iCs/>
                <w:sz w:val="20"/>
                <w:szCs w:val="20"/>
              </w:rPr>
            </w:pPr>
            <w:r w:rsidRPr="004F0571">
              <w:rPr>
                <w:rFonts w:eastAsia="Times New Roman" w:cs="Times New Roman"/>
                <w:b/>
                <w:bCs/>
                <w:i/>
                <w:iCs/>
                <w:sz w:val="20"/>
                <w:szCs w:val="20"/>
              </w:rPr>
              <w:t>Administrative processes</w:t>
            </w:r>
          </w:p>
          <w:p w14:paraId="74002405" w14:textId="77777777" w:rsidR="00044C7B" w:rsidRDefault="00044C7B" w:rsidP="00062FCF">
            <w:pPr>
              <w:pStyle w:val="a2"/>
              <w:rPr>
                <w:rFonts w:eastAsia="Times New Roman" w:cs="Times New Roman"/>
                <w:i/>
                <w:iCs/>
                <w:sz w:val="20"/>
                <w:szCs w:val="20"/>
              </w:rPr>
            </w:pPr>
            <w:r w:rsidRPr="004F0571">
              <w:rPr>
                <w:rFonts w:eastAsia="Times New Roman" w:cs="Times New Roman"/>
                <w:i/>
                <w:iCs/>
                <w:sz w:val="20"/>
                <w:szCs w:val="20"/>
              </w:rPr>
              <w:t xml:space="preserve">What mechanisms exist to </w:t>
            </w:r>
            <w:r w:rsidR="004D49B2" w:rsidRPr="004F0571">
              <w:rPr>
                <w:rFonts w:eastAsia="Times New Roman" w:cs="Times New Roman"/>
                <w:i/>
                <w:iCs/>
                <w:sz w:val="20"/>
                <w:szCs w:val="20"/>
              </w:rPr>
              <w:t>anticipate quality issues</w:t>
            </w:r>
            <w:r w:rsidR="00EA3A6A" w:rsidRPr="004F0571">
              <w:rPr>
                <w:rFonts w:eastAsia="Times New Roman" w:cs="Times New Roman"/>
                <w:i/>
                <w:iCs/>
                <w:sz w:val="20"/>
                <w:szCs w:val="20"/>
              </w:rPr>
              <w:t xml:space="preserve"> (e.g. preliminary studies, consultation of stakeholders)</w:t>
            </w:r>
            <w:r w:rsidR="004D49B2" w:rsidRPr="004F0571">
              <w:rPr>
                <w:rFonts w:eastAsia="Times New Roman" w:cs="Times New Roman"/>
                <w:i/>
                <w:iCs/>
                <w:sz w:val="20"/>
                <w:szCs w:val="20"/>
              </w:rPr>
              <w:t xml:space="preserve"> or to address them</w:t>
            </w:r>
            <w:r w:rsidR="00EA3A6A" w:rsidRPr="004F0571">
              <w:rPr>
                <w:rFonts w:eastAsia="Times New Roman" w:cs="Times New Roman"/>
                <w:i/>
                <w:iCs/>
                <w:sz w:val="20"/>
                <w:szCs w:val="20"/>
              </w:rPr>
              <w:t xml:space="preserve"> (e.g. crisis resolution)? Are they working well? </w:t>
            </w:r>
          </w:p>
          <w:p w14:paraId="028D68F7" w14:textId="77777777" w:rsidR="004F0571" w:rsidRDefault="004F0571" w:rsidP="00062FCF">
            <w:pPr>
              <w:pStyle w:val="a2"/>
              <w:rPr>
                <w:rFonts w:eastAsia="Times New Roman" w:cs="Times New Roman"/>
                <w:i/>
                <w:iCs/>
                <w:sz w:val="20"/>
                <w:szCs w:val="20"/>
              </w:rPr>
            </w:pPr>
          </w:p>
          <w:p w14:paraId="5DBDB32D" w14:textId="77777777" w:rsidR="004F0571" w:rsidRDefault="004F0571" w:rsidP="00062FCF">
            <w:pPr>
              <w:pStyle w:val="a2"/>
              <w:rPr>
                <w:rFonts w:eastAsia="Times New Roman" w:cs="Times New Roman"/>
                <w:i/>
                <w:iCs/>
                <w:sz w:val="20"/>
                <w:szCs w:val="20"/>
              </w:rPr>
            </w:pPr>
          </w:p>
          <w:p w14:paraId="0DEBD755" w14:textId="77777777" w:rsidR="004F0571" w:rsidRDefault="004F0571" w:rsidP="00062FCF">
            <w:pPr>
              <w:pStyle w:val="a2"/>
              <w:rPr>
                <w:rFonts w:eastAsia="Times New Roman" w:cs="Times New Roman"/>
                <w:i/>
                <w:iCs/>
                <w:sz w:val="20"/>
                <w:szCs w:val="20"/>
              </w:rPr>
            </w:pPr>
          </w:p>
          <w:p w14:paraId="201AF716" w14:textId="21F19732" w:rsidR="004F0571" w:rsidRPr="004F0571" w:rsidRDefault="004F0571" w:rsidP="00062FCF">
            <w:pPr>
              <w:pStyle w:val="a2"/>
              <w:rPr>
                <w:rFonts w:eastAsia="Times New Roman" w:cs="Times New Roman"/>
                <w:i/>
                <w:iCs/>
                <w:sz w:val="20"/>
                <w:szCs w:val="20"/>
              </w:rPr>
            </w:pPr>
          </w:p>
        </w:tc>
        <w:tc>
          <w:tcPr>
            <w:tcW w:w="4690" w:type="dxa"/>
            <w:shd w:val="clear" w:color="auto" w:fill="DBECEC"/>
          </w:tcPr>
          <w:p w14:paraId="46025510" w14:textId="77777777" w:rsidR="00D06163" w:rsidRPr="004F0571" w:rsidRDefault="006332A7" w:rsidP="00062FCF">
            <w:pPr>
              <w:pStyle w:val="a2"/>
              <w:rPr>
                <w:rFonts w:eastAsia="Times New Roman" w:cs="Times New Roman"/>
                <w:b/>
                <w:bCs/>
                <w:i/>
                <w:iCs/>
                <w:sz w:val="20"/>
                <w:szCs w:val="20"/>
              </w:rPr>
            </w:pPr>
            <w:r w:rsidRPr="004F0571">
              <w:rPr>
                <w:rFonts w:eastAsia="Times New Roman" w:cs="Times New Roman"/>
                <w:b/>
                <w:bCs/>
                <w:i/>
                <w:iCs/>
                <w:sz w:val="20"/>
                <w:szCs w:val="20"/>
              </w:rPr>
              <w:t>Shared culture and vision</w:t>
            </w:r>
          </w:p>
          <w:p w14:paraId="50B3BE5B" w14:textId="77777777" w:rsidR="007F0B69" w:rsidRPr="004F0571" w:rsidRDefault="007F0B69" w:rsidP="00062FCF">
            <w:pPr>
              <w:pStyle w:val="a2"/>
              <w:rPr>
                <w:rFonts w:eastAsia="Times New Roman" w:cs="Times New Roman"/>
                <w:i/>
                <w:iCs/>
                <w:sz w:val="20"/>
                <w:szCs w:val="20"/>
              </w:rPr>
            </w:pPr>
            <w:r w:rsidRPr="004F0571">
              <w:rPr>
                <w:rFonts w:eastAsia="Times New Roman" w:cs="Times New Roman"/>
                <w:i/>
                <w:iCs/>
                <w:sz w:val="20"/>
                <w:szCs w:val="20"/>
              </w:rPr>
              <w:t xml:space="preserve">Is there an agreement on what constitutes quality and </w:t>
            </w:r>
            <w:r w:rsidR="004F0571" w:rsidRPr="004F0571">
              <w:rPr>
                <w:rFonts w:eastAsia="Times New Roman" w:cs="Times New Roman"/>
                <w:i/>
                <w:iCs/>
                <w:sz w:val="20"/>
                <w:szCs w:val="20"/>
              </w:rPr>
              <w:t xml:space="preserve">how to improve it within the administration or among policy actors? </w:t>
            </w:r>
          </w:p>
          <w:p w14:paraId="37E6BD56" w14:textId="77777777" w:rsidR="004F0571" w:rsidRDefault="004F0571" w:rsidP="00062FCF">
            <w:pPr>
              <w:pStyle w:val="a2"/>
              <w:rPr>
                <w:rFonts w:eastAsia="Times New Roman" w:cs="Times New Roman"/>
                <w:i/>
                <w:iCs/>
                <w:sz w:val="20"/>
                <w:szCs w:val="20"/>
              </w:rPr>
            </w:pPr>
          </w:p>
          <w:p w14:paraId="2DD0BFE3" w14:textId="77777777" w:rsidR="004F0571" w:rsidRDefault="004F0571" w:rsidP="00062FCF">
            <w:pPr>
              <w:pStyle w:val="a2"/>
              <w:rPr>
                <w:rFonts w:eastAsia="Times New Roman" w:cs="Times New Roman"/>
                <w:i/>
                <w:iCs/>
                <w:sz w:val="20"/>
                <w:szCs w:val="20"/>
              </w:rPr>
            </w:pPr>
          </w:p>
          <w:p w14:paraId="077A9952" w14:textId="77777777" w:rsidR="004F0571" w:rsidRDefault="004F0571" w:rsidP="00062FCF">
            <w:pPr>
              <w:pStyle w:val="a2"/>
              <w:rPr>
                <w:rFonts w:eastAsia="Times New Roman" w:cs="Times New Roman"/>
                <w:i/>
                <w:iCs/>
                <w:sz w:val="20"/>
                <w:szCs w:val="20"/>
              </w:rPr>
            </w:pPr>
          </w:p>
          <w:p w14:paraId="33713B0C" w14:textId="77777777" w:rsidR="004F0571" w:rsidRPr="004F0571" w:rsidRDefault="004F0571" w:rsidP="00062FCF">
            <w:pPr>
              <w:pStyle w:val="a2"/>
              <w:rPr>
                <w:rFonts w:eastAsia="Times New Roman" w:cs="Times New Roman"/>
                <w:i/>
                <w:iCs/>
                <w:sz w:val="20"/>
                <w:szCs w:val="20"/>
              </w:rPr>
            </w:pPr>
          </w:p>
          <w:p w14:paraId="4585D105" w14:textId="26D1560D" w:rsidR="004F0571" w:rsidRPr="004F0571" w:rsidRDefault="004F0571" w:rsidP="00062FCF">
            <w:pPr>
              <w:pStyle w:val="a2"/>
              <w:rPr>
                <w:rFonts w:eastAsia="Times New Roman" w:cs="Times New Roman"/>
                <w:i/>
                <w:iCs/>
                <w:sz w:val="20"/>
                <w:szCs w:val="20"/>
              </w:rPr>
            </w:pPr>
          </w:p>
        </w:tc>
      </w:tr>
    </w:tbl>
    <w:p w14:paraId="5C94A2DF" w14:textId="77777777" w:rsidR="00D06163" w:rsidRDefault="00D06163" w:rsidP="00062FCF">
      <w:pPr>
        <w:pStyle w:val="a2"/>
      </w:pPr>
    </w:p>
    <w:p w14:paraId="7FFF066C" w14:textId="38BF25BB" w:rsidR="00B35911" w:rsidRDefault="00B35911">
      <w:pPr>
        <w:spacing w:after="0" w:line="240" w:lineRule="auto"/>
        <w:rPr>
          <w:rFonts w:ascii="Verdana" w:eastAsia="Times New Roman" w:hAnsi="Verdana" w:cs="Times New Roman"/>
          <w:sz w:val="20"/>
          <w:szCs w:val="20"/>
          <w:lang w:val="en-GB"/>
        </w:rPr>
      </w:pPr>
      <w:r>
        <w:br w:type="page"/>
      </w:r>
    </w:p>
    <w:bookmarkEnd w:id="2"/>
    <w:p w14:paraId="581D1F8C" w14:textId="306E88C5" w:rsidR="00BB4FA0" w:rsidRDefault="00293D21" w:rsidP="00BB4FA0">
      <w:pPr>
        <w:pStyle w:val="3"/>
        <w:numPr>
          <w:ilvl w:val="0"/>
          <w:numId w:val="0"/>
        </w:numPr>
        <w:ind w:left="720" w:hanging="720"/>
      </w:pPr>
      <w:r>
        <w:lastRenderedPageBreak/>
        <w:t>Groupwork</w:t>
      </w:r>
      <w:r w:rsidR="00BB4FA0">
        <w:t xml:space="preserve"> #4</w:t>
      </w:r>
    </w:p>
    <w:p w14:paraId="70500FAE" w14:textId="77777777" w:rsidR="00BB4FA0" w:rsidRDefault="00BB4FA0" w:rsidP="00BB4FA0">
      <w:pPr>
        <w:pStyle w:val="a2"/>
      </w:pPr>
    </w:p>
    <w:p w14:paraId="2C331E70" w14:textId="3E0F15DF" w:rsidR="007E5BCE" w:rsidRDefault="007F5791" w:rsidP="00BB4FA0">
      <w:pPr>
        <w:pStyle w:val="a2"/>
      </w:pPr>
      <w:r>
        <w:t xml:space="preserve">Below are some ‘scenarios’ </w:t>
      </w:r>
      <w:r w:rsidR="00C45BC9">
        <w:t xml:space="preserve">of evaluation use. You discuss </w:t>
      </w:r>
      <w:r w:rsidR="00AA2C72">
        <w:t xml:space="preserve">two of </w:t>
      </w:r>
      <w:r w:rsidR="00C45BC9">
        <w:t xml:space="preserve">these scenarios with your group. </w:t>
      </w:r>
      <w:r w:rsidR="000F15A1">
        <w:t xml:space="preserve">What would you do? How could you better address this situation in the future? </w:t>
      </w:r>
      <w:r w:rsidR="00D07F4A">
        <w:t xml:space="preserve">Consider </w:t>
      </w:r>
      <w:proofErr w:type="gramStart"/>
      <w:r w:rsidR="00D07F4A">
        <w:t>in particular how</w:t>
      </w:r>
      <w:proofErr w:type="gramEnd"/>
      <w:r w:rsidR="00D07F4A">
        <w:t xml:space="preserve"> the different groups of potential users could be </w:t>
      </w:r>
      <w:r w:rsidR="00714694">
        <w:t xml:space="preserve">involved in the evaluation process. </w:t>
      </w:r>
    </w:p>
    <w:p w14:paraId="2AC4338D" w14:textId="77777777" w:rsidR="007E5BCE" w:rsidRDefault="007E5BCE" w:rsidP="00BB4FA0">
      <w:pPr>
        <w:pStyle w:val="a2"/>
      </w:pPr>
    </w:p>
    <w:p w14:paraId="60A3F875" w14:textId="354C4314" w:rsidR="00F12D96" w:rsidRDefault="00D538DD" w:rsidP="00F12D96">
      <w:pPr>
        <w:pStyle w:val="a2"/>
        <w:numPr>
          <w:ilvl w:val="0"/>
          <w:numId w:val="39"/>
        </w:numPr>
      </w:pPr>
      <w:r>
        <w:t xml:space="preserve">The Ministry has heard </w:t>
      </w:r>
      <w:r w:rsidR="008D2A05">
        <w:t>about</w:t>
      </w:r>
      <w:r>
        <w:t xml:space="preserve"> your evaluation</w:t>
      </w:r>
      <w:r w:rsidR="00A51E22">
        <w:t>.</w:t>
      </w:r>
      <w:r>
        <w:t xml:space="preserve"> </w:t>
      </w:r>
      <w:r w:rsidR="00146946">
        <w:t>You</w:t>
      </w:r>
      <w:r w:rsidR="00F739CF">
        <w:t xml:space="preserve"> receive a request from </w:t>
      </w:r>
      <w:r>
        <w:t xml:space="preserve">them </w:t>
      </w:r>
      <w:r w:rsidR="00F739CF">
        <w:t xml:space="preserve">to provide </w:t>
      </w:r>
      <w:r w:rsidR="002E6906">
        <w:t>some findings and lessons learne</w:t>
      </w:r>
      <w:r w:rsidR="00B0534B">
        <w:t>d</w:t>
      </w:r>
      <w:r w:rsidR="006F3CA7">
        <w:t xml:space="preserve">, which could </w:t>
      </w:r>
      <w:r w:rsidR="00B0534B">
        <w:t xml:space="preserve">feed the </w:t>
      </w:r>
      <w:r w:rsidR="00146946">
        <w:t xml:space="preserve">current </w:t>
      </w:r>
      <w:r w:rsidR="00B0534B">
        <w:t>revision of the ‘Saving at Home’ programme</w:t>
      </w:r>
      <w:r w:rsidR="00146946">
        <w:t xml:space="preserve">. </w:t>
      </w:r>
      <w:r w:rsidR="00026517">
        <w:t>T</w:t>
      </w:r>
      <w:r w:rsidR="006F3CA7">
        <w:t xml:space="preserve">hese elements </w:t>
      </w:r>
      <w:r w:rsidR="00026517">
        <w:t xml:space="preserve">are requested </w:t>
      </w:r>
      <w:r w:rsidR="006F3CA7">
        <w:t xml:space="preserve">to be sent </w:t>
      </w:r>
      <w:r w:rsidR="00BF4345">
        <w:t>within</w:t>
      </w:r>
      <w:r w:rsidR="006F3CA7">
        <w:t xml:space="preserve"> two weeks. </w:t>
      </w:r>
      <w:r w:rsidR="00146946">
        <w:t xml:space="preserve">However, </w:t>
      </w:r>
      <w:r w:rsidR="00415FB7">
        <w:t xml:space="preserve">the evaluation process is still </w:t>
      </w:r>
      <w:proofErr w:type="gramStart"/>
      <w:r w:rsidR="00415FB7">
        <w:t>ongoing</w:t>
      </w:r>
      <w:proofErr w:type="gramEnd"/>
      <w:r w:rsidR="00415FB7">
        <w:t xml:space="preserve"> </w:t>
      </w:r>
      <w:r w:rsidR="000E7EC6">
        <w:t xml:space="preserve">and you </w:t>
      </w:r>
      <w:r w:rsidR="00B84C6C">
        <w:t>have</w:t>
      </w:r>
      <w:r w:rsidR="000E7EC6">
        <w:t xml:space="preserve"> not </w:t>
      </w:r>
      <w:r w:rsidR="00B84C6C">
        <w:t xml:space="preserve">yet </w:t>
      </w:r>
      <w:r w:rsidR="000E7EC6">
        <w:t>receive</w:t>
      </w:r>
      <w:r w:rsidR="00B84C6C">
        <w:t>d</w:t>
      </w:r>
      <w:r w:rsidR="000E7EC6">
        <w:t xml:space="preserve"> any findings. </w:t>
      </w:r>
    </w:p>
    <w:p w14:paraId="0AA22019" w14:textId="77777777" w:rsidR="001F13EA" w:rsidRDefault="001F13EA" w:rsidP="001F13EA">
      <w:pPr>
        <w:pStyle w:val="a2"/>
        <w:ind w:left="360"/>
      </w:pPr>
    </w:p>
    <w:tbl>
      <w:tblPr>
        <w:tblW w:w="9346" w:type="dxa"/>
        <w:tblCellMar>
          <w:left w:w="0" w:type="dxa"/>
          <w:right w:w="0" w:type="dxa"/>
        </w:tblCellMar>
        <w:tblLook w:val="0420" w:firstRow="1" w:lastRow="0" w:firstColumn="0" w:lastColumn="0" w:noHBand="0" w:noVBand="1"/>
      </w:tblPr>
      <w:tblGrid>
        <w:gridCol w:w="9346"/>
      </w:tblGrid>
      <w:tr w:rsidR="00F12D96" w:rsidRPr="00875595" w14:paraId="70683DE9" w14:textId="77777777" w:rsidTr="003E7147">
        <w:trPr>
          <w:trHeight w:val="2203"/>
        </w:trPr>
        <w:tc>
          <w:tcPr>
            <w:tcW w:w="9346"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3D611BC1" w14:textId="56F343D1" w:rsidR="00F12D96" w:rsidRPr="003E7147" w:rsidRDefault="00F265DE" w:rsidP="00042281">
            <w:pPr>
              <w:pStyle w:val="a2"/>
              <w:rPr>
                <w:rFonts w:ascii="Calibri" w:hAnsi="Calibri" w:cs="Calibri"/>
                <w:color w:val="C00000"/>
                <w:sz w:val="22"/>
                <w:szCs w:val="22"/>
              </w:rPr>
            </w:pPr>
            <w:r w:rsidRPr="003E7147">
              <w:rPr>
                <w:rFonts w:ascii="Calibri" w:hAnsi="Calibri" w:cs="Calibri"/>
                <w:color w:val="C00000"/>
                <w:sz w:val="22"/>
                <w:szCs w:val="22"/>
              </w:rPr>
              <w:t>Provide the Ministry with a preliminary report (</w:t>
            </w:r>
            <w:proofErr w:type="spellStart"/>
            <w:proofErr w:type="gramStart"/>
            <w:r w:rsidRPr="003E7147">
              <w:rPr>
                <w:rFonts w:ascii="Calibri" w:hAnsi="Calibri" w:cs="Calibri"/>
                <w:color w:val="C00000"/>
                <w:sz w:val="22"/>
                <w:szCs w:val="22"/>
              </w:rPr>
              <w:t>non binding</w:t>
            </w:r>
            <w:proofErr w:type="spellEnd"/>
            <w:proofErr w:type="gramEnd"/>
            <w:r w:rsidRPr="003E7147">
              <w:rPr>
                <w:rFonts w:ascii="Calibri" w:hAnsi="Calibri" w:cs="Calibri"/>
                <w:color w:val="C00000"/>
                <w:sz w:val="22"/>
                <w:szCs w:val="22"/>
              </w:rPr>
              <w:t>)</w:t>
            </w:r>
            <w:r w:rsidR="007F7CB9" w:rsidRPr="003E7147">
              <w:rPr>
                <w:rFonts w:ascii="Calibri" w:hAnsi="Calibri" w:cs="Calibri"/>
                <w:color w:val="C00000"/>
                <w:sz w:val="22"/>
                <w:szCs w:val="22"/>
              </w:rPr>
              <w:t xml:space="preserve"> </w:t>
            </w:r>
            <w:r w:rsidR="00CD24F0" w:rsidRPr="003E7147">
              <w:rPr>
                <w:rFonts w:ascii="Calibri" w:hAnsi="Calibri" w:cs="Calibri"/>
                <w:color w:val="C00000"/>
                <w:sz w:val="22"/>
                <w:szCs w:val="22"/>
              </w:rPr>
              <w:t>or provide oral information</w:t>
            </w:r>
          </w:p>
          <w:p w14:paraId="4102CFB0" w14:textId="77777777" w:rsidR="00F265DE" w:rsidRPr="003E7147" w:rsidRDefault="00F265DE" w:rsidP="00042281">
            <w:pPr>
              <w:pStyle w:val="a2"/>
              <w:rPr>
                <w:rFonts w:ascii="Calibri" w:hAnsi="Calibri" w:cs="Calibri"/>
                <w:color w:val="C00000"/>
                <w:sz w:val="22"/>
                <w:szCs w:val="22"/>
              </w:rPr>
            </w:pPr>
            <w:r w:rsidRPr="003E7147">
              <w:rPr>
                <w:rFonts w:ascii="Calibri" w:hAnsi="Calibri" w:cs="Calibri"/>
                <w:color w:val="C00000"/>
                <w:sz w:val="22"/>
                <w:szCs w:val="22"/>
              </w:rPr>
              <w:t>Provide relevant past evaluation</w:t>
            </w:r>
          </w:p>
          <w:p w14:paraId="10D1A004" w14:textId="77777777" w:rsidR="00F265DE" w:rsidRPr="003E7147" w:rsidRDefault="00F265DE" w:rsidP="00042281">
            <w:pPr>
              <w:pStyle w:val="a2"/>
              <w:rPr>
                <w:rFonts w:ascii="Calibri" w:hAnsi="Calibri" w:cs="Calibri"/>
                <w:color w:val="C00000"/>
                <w:sz w:val="22"/>
                <w:szCs w:val="22"/>
              </w:rPr>
            </w:pPr>
            <w:r w:rsidRPr="003E7147">
              <w:rPr>
                <w:rFonts w:ascii="Calibri" w:hAnsi="Calibri" w:cs="Calibri"/>
                <w:color w:val="C00000"/>
                <w:sz w:val="22"/>
                <w:szCs w:val="22"/>
              </w:rPr>
              <w:t>Involve the Ministry as a stakeholder in the process</w:t>
            </w:r>
          </w:p>
          <w:p w14:paraId="31D13268" w14:textId="191240FF" w:rsidR="00F265DE" w:rsidRPr="003E7147" w:rsidRDefault="00F265DE" w:rsidP="00042281">
            <w:pPr>
              <w:pStyle w:val="a2"/>
              <w:rPr>
                <w:rFonts w:ascii="Calibri" w:hAnsi="Calibri" w:cs="Calibri"/>
                <w:color w:val="C00000"/>
                <w:sz w:val="22"/>
                <w:szCs w:val="22"/>
              </w:rPr>
            </w:pPr>
            <w:r w:rsidRPr="003E7147">
              <w:rPr>
                <w:rFonts w:ascii="Calibri" w:hAnsi="Calibri" w:cs="Calibri"/>
                <w:color w:val="C00000"/>
                <w:sz w:val="22"/>
                <w:szCs w:val="22"/>
              </w:rPr>
              <w:t>Organize a workshop of meeting between the Ministry and the consultan</w:t>
            </w:r>
            <w:r w:rsidR="00CD24F0" w:rsidRPr="003E7147">
              <w:rPr>
                <w:rFonts w:ascii="Calibri" w:hAnsi="Calibri" w:cs="Calibri"/>
                <w:color w:val="C00000"/>
                <w:sz w:val="22"/>
                <w:szCs w:val="22"/>
              </w:rPr>
              <w:t>t</w:t>
            </w:r>
          </w:p>
          <w:p w14:paraId="0D7F86EF" w14:textId="3F5FC311" w:rsidR="00F265DE" w:rsidRPr="003E7147" w:rsidRDefault="00F265DE" w:rsidP="00042281">
            <w:pPr>
              <w:pStyle w:val="a2"/>
              <w:rPr>
                <w:rFonts w:ascii="Calibri" w:hAnsi="Calibri" w:cs="Calibri"/>
                <w:i/>
                <w:iCs/>
                <w:color w:val="C00000"/>
                <w:sz w:val="22"/>
                <w:szCs w:val="22"/>
              </w:rPr>
            </w:pPr>
            <w:r w:rsidRPr="003E7147">
              <w:rPr>
                <w:rFonts w:ascii="Calibri" w:hAnsi="Calibri" w:cs="Calibri"/>
                <w:color w:val="C00000"/>
                <w:sz w:val="22"/>
                <w:szCs w:val="22"/>
              </w:rPr>
              <w:t>Develop a platform where the stakeholders can upload input on the ongoing evaluation</w:t>
            </w:r>
          </w:p>
        </w:tc>
      </w:tr>
    </w:tbl>
    <w:p w14:paraId="6411289F" w14:textId="3B12AC6C" w:rsidR="00F12D96" w:rsidRDefault="00F12D96" w:rsidP="00BB4FA0">
      <w:pPr>
        <w:pStyle w:val="a2"/>
      </w:pPr>
    </w:p>
    <w:p w14:paraId="3723C27A" w14:textId="47B2203F" w:rsidR="000E7EC6" w:rsidRDefault="00365934" w:rsidP="000E7EC6">
      <w:pPr>
        <w:pStyle w:val="a2"/>
        <w:numPr>
          <w:ilvl w:val="0"/>
          <w:numId w:val="39"/>
        </w:numPr>
      </w:pPr>
      <w:r>
        <w:t>The evaluation has</w:t>
      </w:r>
      <w:r w:rsidR="00E60930">
        <w:t xml:space="preserve"> shown that one reason </w:t>
      </w:r>
      <w:r w:rsidR="00377176">
        <w:t xml:space="preserve">for the low </w:t>
      </w:r>
      <w:r w:rsidR="00A44E28">
        <w:t xml:space="preserve">uptake of the programme by vulnerable households was the difficulty in having </w:t>
      </w:r>
      <w:r w:rsidR="00CD02B3">
        <w:t xml:space="preserve">the house renovation plan validated by municipalities. </w:t>
      </w:r>
      <w:r w:rsidR="00D414F6">
        <w:t xml:space="preserve">This is not something that is in the remit of your administration, but </w:t>
      </w:r>
      <w:r w:rsidR="00B30D45">
        <w:t>t</w:t>
      </w:r>
      <w:r w:rsidR="006310C1">
        <w:t xml:space="preserve">he </w:t>
      </w:r>
      <w:r w:rsidR="00DE0621">
        <w:t xml:space="preserve">director in charge of the programme </w:t>
      </w:r>
      <w:r w:rsidR="006310C1">
        <w:t xml:space="preserve">would like </w:t>
      </w:r>
      <w:r w:rsidR="00546C87">
        <w:t xml:space="preserve">to use this opportunity to discuss this </w:t>
      </w:r>
      <w:r w:rsidR="000B5225">
        <w:t xml:space="preserve">issue </w:t>
      </w:r>
      <w:r w:rsidR="00546C87">
        <w:t>with the municipalities. However, the</w:t>
      </w:r>
      <w:r w:rsidR="003E5E10">
        <w:t xml:space="preserve">y were barely associated to the evaluation process (some of them were interviewed but </w:t>
      </w:r>
      <w:r w:rsidR="00CD6811">
        <w:t>they were not invited</w:t>
      </w:r>
      <w:r w:rsidR="00DC5FC5">
        <w:t xml:space="preserve"> to the steering committee). </w:t>
      </w:r>
    </w:p>
    <w:p w14:paraId="35AB90E2" w14:textId="77777777" w:rsidR="001F13EA" w:rsidRDefault="001F13EA" w:rsidP="001F13EA">
      <w:pPr>
        <w:pStyle w:val="a2"/>
      </w:pPr>
    </w:p>
    <w:tbl>
      <w:tblPr>
        <w:tblW w:w="9346" w:type="dxa"/>
        <w:tblCellMar>
          <w:left w:w="0" w:type="dxa"/>
          <w:right w:w="0" w:type="dxa"/>
        </w:tblCellMar>
        <w:tblLook w:val="0420" w:firstRow="1" w:lastRow="0" w:firstColumn="0" w:lastColumn="0" w:noHBand="0" w:noVBand="1"/>
      </w:tblPr>
      <w:tblGrid>
        <w:gridCol w:w="9346"/>
      </w:tblGrid>
      <w:tr w:rsidR="001F13EA" w:rsidRPr="00875595" w14:paraId="508E32FE" w14:textId="77777777" w:rsidTr="003E7147">
        <w:trPr>
          <w:trHeight w:val="757"/>
        </w:trPr>
        <w:tc>
          <w:tcPr>
            <w:tcW w:w="9346"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21CCC67C" w14:textId="1EF9372F" w:rsidR="001F13EA" w:rsidRPr="003E7147" w:rsidRDefault="00312709" w:rsidP="00042281">
            <w:pPr>
              <w:pStyle w:val="a2"/>
              <w:rPr>
                <w:rFonts w:asciiTheme="minorHAnsi" w:hAnsiTheme="minorHAnsi" w:cstheme="minorHAnsi"/>
                <w:color w:val="C00000"/>
                <w:sz w:val="22"/>
                <w:szCs w:val="22"/>
              </w:rPr>
            </w:pPr>
            <w:r w:rsidRPr="003E7147">
              <w:rPr>
                <w:rFonts w:asciiTheme="minorHAnsi" w:hAnsiTheme="minorHAnsi" w:cstheme="minorHAnsi"/>
                <w:color w:val="C00000"/>
                <w:sz w:val="22"/>
                <w:szCs w:val="22"/>
              </w:rPr>
              <w:t xml:space="preserve">Invite the Municipalities </w:t>
            </w:r>
            <w:r w:rsidR="00312F3C" w:rsidRPr="003E7147">
              <w:rPr>
                <w:rFonts w:asciiTheme="minorHAnsi" w:hAnsiTheme="minorHAnsi" w:cstheme="minorHAnsi"/>
                <w:color w:val="C00000"/>
                <w:sz w:val="22"/>
                <w:szCs w:val="22"/>
              </w:rPr>
              <w:t xml:space="preserve">(associations) </w:t>
            </w:r>
            <w:r w:rsidRPr="003E7147">
              <w:rPr>
                <w:rFonts w:asciiTheme="minorHAnsi" w:hAnsiTheme="minorHAnsi" w:cstheme="minorHAnsi"/>
                <w:color w:val="C00000"/>
                <w:sz w:val="22"/>
                <w:szCs w:val="22"/>
              </w:rPr>
              <w:t>to actively participate in the process even at this stage</w:t>
            </w:r>
          </w:p>
          <w:p w14:paraId="30D95050" w14:textId="76DECA51" w:rsidR="00312709" w:rsidRPr="003E7147" w:rsidRDefault="00312709" w:rsidP="00042281">
            <w:pPr>
              <w:pStyle w:val="a2"/>
              <w:rPr>
                <w:rFonts w:asciiTheme="minorHAnsi" w:hAnsiTheme="minorHAnsi" w:cstheme="minorHAnsi"/>
                <w:color w:val="C00000"/>
                <w:sz w:val="22"/>
                <w:szCs w:val="22"/>
              </w:rPr>
            </w:pPr>
            <w:r w:rsidRPr="003E7147">
              <w:rPr>
                <w:rFonts w:asciiTheme="minorHAnsi" w:hAnsiTheme="minorHAnsi" w:cstheme="minorHAnsi"/>
                <w:color w:val="C00000"/>
                <w:sz w:val="22"/>
                <w:szCs w:val="22"/>
              </w:rPr>
              <w:t>Include the Municipalities (associations) as stakeholders at an early stage of the evaluation process</w:t>
            </w:r>
          </w:p>
          <w:p w14:paraId="486E7513" w14:textId="0D833513" w:rsidR="00312709" w:rsidRPr="003E7147" w:rsidRDefault="00312709" w:rsidP="00042281">
            <w:pPr>
              <w:pStyle w:val="a2"/>
              <w:rPr>
                <w:rFonts w:asciiTheme="minorHAnsi" w:hAnsiTheme="minorHAnsi" w:cstheme="minorHAnsi"/>
                <w:i/>
                <w:iCs/>
                <w:color w:val="C00000"/>
                <w:sz w:val="22"/>
                <w:szCs w:val="22"/>
              </w:rPr>
            </w:pPr>
          </w:p>
        </w:tc>
      </w:tr>
    </w:tbl>
    <w:p w14:paraId="7A4712FC" w14:textId="77777777" w:rsidR="001F13EA" w:rsidRDefault="001F13EA" w:rsidP="001F13EA">
      <w:pPr>
        <w:pStyle w:val="a2"/>
      </w:pPr>
    </w:p>
    <w:p w14:paraId="3948ED63" w14:textId="22ACD71B" w:rsidR="00F4391D" w:rsidRDefault="00E67517" w:rsidP="00F4391D">
      <w:pPr>
        <w:pStyle w:val="a2"/>
        <w:numPr>
          <w:ilvl w:val="0"/>
          <w:numId w:val="39"/>
        </w:numPr>
      </w:pPr>
      <w:r>
        <w:t xml:space="preserve">Following </w:t>
      </w:r>
      <w:r w:rsidR="00964E2E">
        <w:t>the</w:t>
      </w:r>
      <w:r>
        <w:t xml:space="preserve"> initial evaluability assessment, </w:t>
      </w:r>
      <w:r w:rsidR="006A3E69">
        <w:t xml:space="preserve">the evaluation has used the concept of ‘energy poverty’ to shed a different perspective on the programme. In particular, the evaluation has demonstrated </w:t>
      </w:r>
      <w:r w:rsidR="00BF6788">
        <w:t xml:space="preserve">that ‘low revenues’ </w:t>
      </w:r>
      <w:r w:rsidR="00497EC5">
        <w:t xml:space="preserve">(which is the criterion for increased support) </w:t>
      </w:r>
      <w:r w:rsidR="00BF6788">
        <w:t xml:space="preserve">and ‘energy poor’ </w:t>
      </w:r>
      <w:r w:rsidR="00497EC5">
        <w:t xml:space="preserve">(which is the targeted population) </w:t>
      </w:r>
      <w:r w:rsidR="00BF6788">
        <w:t xml:space="preserve">were covering two </w:t>
      </w:r>
      <w:r w:rsidR="00B945D7">
        <w:t xml:space="preserve">similar, but distinct </w:t>
      </w:r>
      <w:r w:rsidR="00DD2F19">
        <w:t>groups</w:t>
      </w:r>
      <w:r w:rsidR="00B945D7">
        <w:t xml:space="preserve">. </w:t>
      </w:r>
      <w:r w:rsidR="003572CD">
        <w:t xml:space="preserve">There is therefore potential to increase the relevance and coherence of support. </w:t>
      </w:r>
      <w:r w:rsidR="00D70837">
        <w:t xml:space="preserve">However, </w:t>
      </w:r>
      <w:r w:rsidR="00C905A7">
        <w:t xml:space="preserve">bringing the scheme to better support the energy poor may require important changes. </w:t>
      </w:r>
    </w:p>
    <w:tbl>
      <w:tblPr>
        <w:tblW w:w="9346" w:type="dxa"/>
        <w:tblCellMar>
          <w:left w:w="0" w:type="dxa"/>
          <w:right w:w="0" w:type="dxa"/>
        </w:tblCellMar>
        <w:tblLook w:val="0420" w:firstRow="1" w:lastRow="0" w:firstColumn="0" w:lastColumn="0" w:noHBand="0" w:noVBand="1"/>
      </w:tblPr>
      <w:tblGrid>
        <w:gridCol w:w="9346"/>
      </w:tblGrid>
      <w:tr w:rsidR="00C905A7" w:rsidRPr="00875595" w14:paraId="218307EC" w14:textId="77777777" w:rsidTr="003E7147">
        <w:trPr>
          <w:trHeight w:val="1426"/>
        </w:trPr>
        <w:tc>
          <w:tcPr>
            <w:tcW w:w="9346"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0FA3FF3A" w14:textId="77777777" w:rsidR="00C905A7" w:rsidRPr="00355C0B" w:rsidRDefault="00C905A7" w:rsidP="00042281">
            <w:pPr>
              <w:pStyle w:val="a2"/>
              <w:rPr>
                <w:i/>
                <w:iCs/>
              </w:rPr>
            </w:pPr>
            <w:r>
              <w:rPr>
                <w:i/>
                <w:iCs/>
              </w:rPr>
              <w:t>…</w:t>
            </w:r>
          </w:p>
        </w:tc>
      </w:tr>
    </w:tbl>
    <w:p w14:paraId="4F601AD3" w14:textId="027AED4C" w:rsidR="00E308DF" w:rsidRDefault="00E308DF" w:rsidP="00CB3003">
      <w:pPr>
        <w:pStyle w:val="a2"/>
      </w:pPr>
    </w:p>
    <w:p w14:paraId="7E6BA3E1" w14:textId="4A30A7C0" w:rsidR="00BB4FA0" w:rsidRPr="002B4870" w:rsidRDefault="00BB4FA0" w:rsidP="002B4870">
      <w:pPr>
        <w:spacing w:after="0" w:line="240" w:lineRule="auto"/>
        <w:rPr>
          <w:rFonts w:ascii="Verdana" w:eastAsia="Times New Roman" w:hAnsi="Verdana" w:cs="Times New Roman"/>
          <w:sz w:val="20"/>
          <w:szCs w:val="20"/>
          <w:lang w:val="en-GB"/>
        </w:rPr>
      </w:pPr>
    </w:p>
    <w:sectPr w:rsidR="00BB4FA0" w:rsidRPr="002B4870" w:rsidSect="001541A0">
      <w:footerReference w:type="default" r:id="rId16"/>
      <w:pgSz w:w="11910" w:h="16840"/>
      <w:pgMar w:top="1135" w:right="1260" w:bottom="1138" w:left="1260" w:header="0" w:footer="88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ΕΥΘΥΜΙΟΥ ΕΛΕΥΘΕΡΙΑ" w:date="2025-10-06T15:46:00Z" w:initials="ΕΕ">
    <w:p w14:paraId="1CDD1793" w14:textId="77777777" w:rsidR="00765D32" w:rsidRDefault="00765D32" w:rsidP="00765D32">
      <w:pPr>
        <w:pStyle w:val="ab"/>
        <w:jc w:val="left"/>
      </w:pPr>
      <w:r>
        <w:rPr>
          <w:rStyle w:val="affa"/>
        </w:rPr>
        <w:annotationRef/>
      </w:r>
      <w:r>
        <w:t>Evl Helpdesk Expert:</w:t>
      </w:r>
      <w:r>
        <w:br/>
        <w:t xml:space="preserve">ΣΧΟΛΙΟ 1) </w:t>
      </w:r>
    </w:p>
    <w:p w14:paraId="68DE2A08" w14:textId="77777777" w:rsidR="00765D32" w:rsidRDefault="00765D32" w:rsidP="00765D32">
      <w:pPr>
        <w:pStyle w:val="ab"/>
        <w:jc w:val="left"/>
      </w:pPr>
      <w:r>
        <w:t>It is good to be very explicit here, e.g. it is a success if disadvantaged families take advantage of the programme, if they are not suffering from the cold / the head anymore, etc</w:t>
      </w:r>
    </w:p>
    <w:p w14:paraId="2DFF679F" w14:textId="77777777" w:rsidR="00765D32" w:rsidRDefault="00765D32" w:rsidP="00765D32">
      <w:pPr>
        <w:pStyle w:val="ab"/>
        <w:jc w:val="left"/>
      </w:pPr>
      <w:r>
        <w:t>ΣΧΟΛΙΟ 2)</w:t>
      </w:r>
    </w:p>
    <w:p w14:paraId="55DC4B36" w14:textId="77777777" w:rsidR="00765D32" w:rsidRDefault="00765D32" w:rsidP="00765D32">
      <w:pPr>
        <w:pStyle w:val="ab"/>
        <w:jc w:val="left"/>
      </w:pPr>
      <w:r>
        <w:t>the unit of analysis is the level at which you will be working. It can be a place (regions, cities, neighbourhood…), a building, a family… If the unit of analysis is the building, you will be mostly interested by technical parameters, e.g. energy consumption; if the UoA is the family, you will be interested by their living conditions…</w:t>
      </w:r>
    </w:p>
  </w:comment>
  <w:comment w:id="1" w:author="ΕΥΘΥΜΙΟΥ ΕΛΕΥΘΕΡΙΑ" w:date="2025-10-06T15:47:00Z" w:initials="ΕΕ">
    <w:p w14:paraId="6634994F" w14:textId="6F3EB789" w:rsidR="00765D32" w:rsidRDefault="00765D32" w:rsidP="00765D32">
      <w:pPr>
        <w:pStyle w:val="ab"/>
        <w:jc w:val="left"/>
      </w:pPr>
      <w:r>
        <w:rPr>
          <w:rStyle w:val="affa"/>
        </w:rPr>
        <w:annotationRef/>
      </w:r>
      <w:r>
        <w:rPr>
          <w:lang w:val="en-US"/>
        </w:rPr>
        <w:t xml:space="preserve">Evl Helpdesk Expert: </w:t>
      </w:r>
      <w:r>
        <w:rPr>
          <w:lang w:val="en-US"/>
        </w:rPr>
        <w:br/>
        <w:t>Evaluation</w:t>
      </w:r>
      <w:r>
        <w:t xml:space="preserve"> </w:t>
      </w:r>
      <w:r>
        <w:rPr>
          <w:lang w:val="en-US"/>
        </w:rPr>
        <w:t>questions</w:t>
      </w:r>
      <w:r>
        <w:t xml:space="preserve"> </w:t>
      </w:r>
      <w:r>
        <w:rPr>
          <w:lang w:val="en-US"/>
        </w:rPr>
        <w:t>are</w:t>
      </w:r>
      <w:r>
        <w:t xml:space="preserve"> </w:t>
      </w:r>
      <w:r>
        <w:rPr>
          <w:lang w:val="en-US"/>
        </w:rPr>
        <w:t>retrospective</w:t>
      </w:r>
      <w:r>
        <w:t xml:space="preserve">, </w:t>
      </w:r>
      <w:r>
        <w:rPr>
          <w:lang w:val="en-US"/>
        </w:rPr>
        <w:t>so</w:t>
      </w:r>
      <w:r>
        <w:t xml:space="preserve"> the </w:t>
      </w:r>
      <w:r>
        <w:rPr>
          <w:lang w:val="en-US"/>
        </w:rPr>
        <w:t>questions</w:t>
      </w:r>
      <w:r>
        <w:t xml:space="preserve"> </w:t>
      </w:r>
      <w:r>
        <w:rPr>
          <w:lang w:val="en-US"/>
        </w:rPr>
        <w:t>might</w:t>
      </w:r>
      <w:r>
        <w:t xml:space="preserve"> </w:t>
      </w:r>
      <w:r>
        <w:rPr>
          <w:lang w:val="en-US"/>
        </w:rPr>
        <w:t>be</w:t>
      </w:r>
      <w:r>
        <w:t xml:space="preserve">: </w:t>
      </w:r>
      <w:r>
        <w:rPr>
          <w:lang w:val="en-US"/>
        </w:rPr>
        <w:t>to</w:t>
      </w:r>
      <w:r>
        <w:t xml:space="preserve"> </w:t>
      </w:r>
      <w:r>
        <w:rPr>
          <w:lang w:val="en-US"/>
        </w:rPr>
        <w:t>what</w:t>
      </w:r>
      <w:r>
        <w:t xml:space="preserve"> </w:t>
      </w:r>
      <w:r>
        <w:rPr>
          <w:lang w:val="en-US"/>
        </w:rPr>
        <w:t>extent</w:t>
      </w:r>
      <w:r>
        <w:t xml:space="preserve"> </w:t>
      </w:r>
      <w:r>
        <w:rPr>
          <w:lang w:val="en-US"/>
        </w:rPr>
        <w:t>did</w:t>
      </w:r>
      <w:r>
        <w:t xml:space="preserve"> the </w:t>
      </w:r>
      <w:r>
        <w:rPr>
          <w:lang w:val="en-US"/>
        </w:rPr>
        <w:t>renovation</w:t>
      </w:r>
      <w:r>
        <w:t xml:space="preserve"> of </w:t>
      </w:r>
      <w:r>
        <w:rPr>
          <w:lang w:val="en-US"/>
        </w:rPr>
        <w:t>houses</w:t>
      </w:r>
      <w:r>
        <w:t xml:space="preserve"> </w:t>
      </w:r>
      <w:r>
        <w:rPr>
          <w:lang w:val="en-US"/>
        </w:rPr>
        <w:t>inhabited</w:t>
      </w:r>
      <w:r>
        <w:t xml:space="preserve"> </w:t>
      </w:r>
      <w:r>
        <w:rPr>
          <w:lang w:val="en-US"/>
        </w:rPr>
        <w:t>by</w:t>
      </w:r>
      <w:r>
        <w:t xml:space="preserve"> </w:t>
      </w:r>
      <w:r>
        <w:rPr>
          <w:lang w:val="en-US"/>
        </w:rPr>
        <w:t>vulnerable</w:t>
      </w:r>
      <w:r>
        <w:t xml:space="preserve"> </w:t>
      </w:r>
      <w:r>
        <w:rPr>
          <w:lang w:val="en-US"/>
        </w:rPr>
        <w:t>families</w:t>
      </w:r>
      <w:r>
        <w:t xml:space="preserve"> </w:t>
      </w:r>
      <w:r>
        <w:rPr>
          <w:lang w:val="en-US"/>
        </w:rPr>
        <w:t>led</w:t>
      </w:r>
      <w:r>
        <w:t xml:space="preserve"> </w:t>
      </w:r>
      <w:r>
        <w:rPr>
          <w:lang w:val="en-US"/>
        </w:rPr>
        <w:t>to</w:t>
      </w:r>
      <w:r>
        <w:t xml:space="preserve"> </w:t>
      </w:r>
      <w:r>
        <w:rPr>
          <w:lang w:val="en-US"/>
        </w:rPr>
        <w:t>reductions</w:t>
      </w:r>
      <w:r>
        <w:t xml:space="preserve"> in GHG </w:t>
      </w:r>
      <w:r>
        <w:rPr>
          <w:lang w:val="en-US"/>
        </w:rPr>
        <w:t>emissions</w:t>
      </w:r>
      <w:r>
        <w:t xml:space="preserve">? </w:t>
      </w:r>
      <w:r>
        <w:rPr>
          <w:lang w:val="en-US"/>
        </w:rPr>
        <w:t>To</w:t>
      </w:r>
      <w:r>
        <w:t xml:space="preserve"> </w:t>
      </w:r>
      <w:r>
        <w:rPr>
          <w:lang w:val="en-US"/>
        </w:rPr>
        <w:t>what</w:t>
      </w:r>
      <w:r>
        <w:t xml:space="preserve"> </w:t>
      </w:r>
      <w:r>
        <w:rPr>
          <w:lang w:val="en-US"/>
        </w:rPr>
        <w:t>extent</w:t>
      </w:r>
      <w:r>
        <w:t xml:space="preserve"> </w:t>
      </w:r>
      <w:r>
        <w:rPr>
          <w:lang w:val="en-US"/>
        </w:rPr>
        <w:t>was</w:t>
      </w:r>
      <w:r>
        <w:t xml:space="preserve"> the </w:t>
      </w:r>
      <w:r>
        <w:rPr>
          <w:lang w:val="en-US"/>
        </w:rPr>
        <w:t>renovation</w:t>
      </w:r>
      <w:r>
        <w:t xml:space="preserve"> of </w:t>
      </w:r>
      <w:r>
        <w:rPr>
          <w:lang w:val="en-US"/>
        </w:rPr>
        <w:t>these</w:t>
      </w:r>
      <w:r>
        <w:t xml:space="preserve"> </w:t>
      </w:r>
      <w:r>
        <w:rPr>
          <w:lang w:val="en-US"/>
        </w:rPr>
        <w:t>houses</w:t>
      </w:r>
      <w:r>
        <w:t xml:space="preserve"> </w:t>
      </w:r>
      <w:r>
        <w:rPr>
          <w:lang w:val="en-US"/>
        </w:rPr>
        <w:t>done</w:t>
      </w:r>
      <w:r>
        <w:t xml:space="preserve"> </w:t>
      </w:r>
      <w:r>
        <w:rPr>
          <w:lang w:val="en-US"/>
        </w:rPr>
        <w:t>at</w:t>
      </w:r>
      <w:r>
        <w:t xml:space="preserve"> the </w:t>
      </w:r>
      <w:r>
        <w:rPr>
          <w:lang w:val="en-US"/>
        </w:rPr>
        <w:t>best</w:t>
      </w:r>
      <w:r>
        <w:t xml:space="preserve"> </w:t>
      </w:r>
      <w:r>
        <w:rPr>
          <w:lang w:val="en-US"/>
        </w:rPr>
        <w:t>performance</w:t>
      </w:r>
      <w:r>
        <w:t>/</w:t>
      </w:r>
      <w:r>
        <w:rPr>
          <w:lang w:val="en-US"/>
        </w:rPr>
        <w:t>cost</w:t>
      </w:r>
      <w:r>
        <w:t xml:space="preserve"> </w:t>
      </w:r>
      <w:r>
        <w:rPr>
          <w:lang w:val="en-US"/>
        </w:rPr>
        <w:t>ratio</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DC4B36" w15:done="0"/>
  <w15:commentEx w15:paraId="663499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28217E" w16cex:dateUtc="2025-10-06T12:46:00Z"/>
  <w16cex:commentExtensible w16cex:durableId="321DFFA5" w16cex:dateUtc="2025-10-06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DC4B36" w16cid:durableId="2228217E"/>
  <w16cid:commentId w16cid:paraId="6634994F" w16cid:durableId="321DFF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5151A" w14:textId="77777777" w:rsidR="00E36BA1" w:rsidRPr="00EC0168" w:rsidRDefault="00E36BA1">
      <w:r w:rsidRPr="00EC0168">
        <w:separator/>
      </w:r>
    </w:p>
  </w:endnote>
  <w:endnote w:type="continuationSeparator" w:id="0">
    <w:p w14:paraId="1E23AC6D" w14:textId="77777777" w:rsidR="00E36BA1" w:rsidRPr="00EC0168" w:rsidRDefault="00E36BA1">
      <w:r w:rsidRPr="00EC0168">
        <w:continuationSeparator/>
      </w:r>
    </w:p>
  </w:endnote>
  <w:endnote w:type="continuationNotice" w:id="1">
    <w:p w14:paraId="1BAA50A4" w14:textId="77777777" w:rsidR="00E36BA1" w:rsidRPr="00EC0168" w:rsidRDefault="00E36B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4796279"/>
      <w:docPartObj>
        <w:docPartGallery w:val="Page Numbers (Bottom of Page)"/>
        <w:docPartUnique/>
      </w:docPartObj>
    </w:sdtPr>
    <w:sdtEndPr/>
    <w:sdtContent>
      <w:p w14:paraId="672C862B" w14:textId="6E82E779" w:rsidR="00097AC0" w:rsidRPr="00EC0168" w:rsidRDefault="00097AC0">
        <w:pPr>
          <w:pStyle w:val="af1"/>
          <w:jc w:val="center"/>
        </w:pPr>
        <w:r w:rsidRPr="00EC0168">
          <w:fldChar w:fldCharType="begin"/>
        </w:r>
        <w:r w:rsidRPr="00EC0168">
          <w:instrText xml:space="preserve"> PAGE   \* MERGEFORMAT </w:instrText>
        </w:r>
        <w:r w:rsidRPr="00EC0168">
          <w:fldChar w:fldCharType="separate"/>
        </w:r>
        <w:r w:rsidRPr="00EC0168">
          <w:t>5</w:t>
        </w:r>
        <w:r w:rsidRPr="00EC0168">
          <w:fldChar w:fldCharType="end"/>
        </w:r>
      </w:p>
    </w:sdtContent>
  </w:sdt>
  <w:p w14:paraId="069A825F" w14:textId="71BC7DA1" w:rsidR="00097AC0" w:rsidRPr="00EC0168" w:rsidRDefault="00097AC0">
    <w:pPr>
      <w:pStyle w:val="a2"/>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792CB" w14:textId="77777777" w:rsidR="00E36BA1" w:rsidRPr="00EC0168" w:rsidRDefault="00E36BA1">
      <w:r w:rsidRPr="00EC0168">
        <w:separator/>
      </w:r>
    </w:p>
  </w:footnote>
  <w:footnote w:type="continuationSeparator" w:id="0">
    <w:p w14:paraId="17C4CD81" w14:textId="77777777" w:rsidR="00E36BA1" w:rsidRPr="00EC0168" w:rsidRDefault="00E36BA1">
      <w:r w:rsidRPr="00EC0168">
        <w:continuationSeparator/>
      </w:r>
    </w:p>
  </w:footnote>
  <w:footnote w:type="continuationNotice" w:id="1">
    <w:p w14:paraId="230952E5" w14:textId="77777777" w:rsidR="00E36BA1" w:rsidRPr="00EC0168" w:rsidRDefault="00E36BA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A062727"/>
    <w:multiLevelType w:val="hybridMultilevel"/>
    <w:tmpl w:val="86109BDC"/>
    <w:lvl w:ilvl="0" w:tplc="A9443B12">
      <w:start w:val="3"/>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040744"/>
    <w:multiLevelType w:val="multilevel"/>
    <w:tmpl w:val="FAA4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F45C1"/>
    <w:multiLevelType w:val="multilevel"/>
    <w:tmpl w:val="5A96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E2698"/>
    <w:multiLevelType w:val="multilevel"/>
    <w:tmpl w:val="8298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93890"/>
    <w:multiLevelType w:val="multilevel"/>
    <w:tmpl w:val="60DE896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1"/>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1B1530A4"/>
    <w:multiLevelType w:val="multilevel"/>
    <w:tmpl w:val="8CE23BCC"/>
    <w:lvl w:ilvl="0">
      <w:start w:val="1"/>
      <w:numFmt w:val="decimal"/>
      <w:pStyle w:val="20"/>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BFE1DFD"/>
    <w:multiLevelType w:val="hybridMultilevel"/>
    <w:tmpl w:val="2E2E1064"/>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1F8F67DA"/>
    <w:multiLevelType w:val="hybridMultilevel"/>
    <w:tmpl w:val="CBAC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010E8E"/>
    <w:multiLevelType w:val="hybridMultilevel"/>
    <w:tmpl w:val="CB68F45E"/>
    <w:lvl w:ilvl="0" w:tplc="A6105AC6">
      <w:start w:val="1"/>
      <w:numFmt w:val="decimal"/>
      <w:pStyle w:val="Numberedlist"/>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8C65DA0"/>
    <w:multiLevelType w:val="hybridMultilevel"/>
    <w:tmpl w:val="17E86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4E5D77"/>
    <w:multiLevelType w:val="hybridMultilevel"/>
    <w:tmpl w:val="9504544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D9018EC"/>
    <w:multiLevelType w:val="hybridMultilevel"/>
    <w:tmpl w:val="789466AA"/>
    <w:lvl w:ilvl="0" w:tplc="6D4ED318">
      <w:start w:val="1"/>
      <w:numFmt w:val="bullet"/>
      <w:pStyle w:val="BulletPoint1"/>
      <w:lvlText w:val=""/>
      <w:lvlJc w:val="left"/>
      <w:pPr>
        <w:ind w:left="720" w:hanging="360"/>
      </w:pPr>
      <w:rPr>
        <w:rFonts w:ascii="Symbol" w:hAnsi="Symbol" w:hint="default"/>
      </w:rPr>
    </w:lvl>
    <w:lvl w:ilvl="1" w:tplc="4DF2A08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73A51"/>
    <w:multiLevelType w:val="multilevel"/>
    <w:tmpl w:val="D0028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4B16DB"/>
    <w:multiLevelType w:val="hybridMultilevel"/>
    <w:tmpl w:val="ABB250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3"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4" w15:restartNumberingAfterBreak="0">
    <w:nsid w:val="3FA27B03"/>
    <w:multiLevelType w:val="hybridMultilevel"/>
    <w:tmpl w:val="FE327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A5229E"/>
    <w:multiLevelType w:val="hybridMultilevel"/>
    <w:tmpl w:val="F6641D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15:restartNumberingAfterBreak="0">
    <w:nsid w:val="47181C50"/>
    <w:multiLevelType w:val="hybridMultilevel"/>
    <w:tmpl w:val="E2A8DD18"/>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8" w15:restartNumberingAfterBreak="0">
    <w:nsid w:val="4E351E00"/>
    <w:multiLevelType w:val="hybridMultilevel"/>
    <w:tmpl w:val="578CEDB6"/>
    <w:lvl w:ilvl="0" w:tplc="B164C11E">
      <w:numFmt w:val="bullet"/>
      <w:lvlText w:val="-"/>
      <w:lvlJc w:val="left"/>
      <w:pPr>
        <w:ind w:left="1080" w:hanging="72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3E14F4"/>
    <w:multiLevelType w:val="multilevel"/>
    <w:tmpl w:val="07882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9C2A75"/>
    <w:multiLevelType w:val="hybridMultilevel"/>
    <w:tmpl w:val="1A10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B7458E"/>
    <w:multiLevelType w:val="hybridMultilevel"/>
    <w:tmpl w:val="8946BD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3" w15:restartNumberingAfterBreak="0">
    <w:nsid w:val="58DD6FF9"/>
    <w:multiLevelType w:val="multilevel"/>
    <w:tmpl w:val="CB18D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660A20"/>
    <w:multiLevelType w:val="hybridMultilevel"/>
    <w:tmpl w:val="EBCEDF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6" w15:restartNumberingAfterBreak="0">
    <w:nsid w:val="5EE8372A"/>
    <w:multiLevelType w:val="hybridMultilevel"/>
    <w:tmpl w:val="2E2E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8"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39" w15:restartNumberingAfterBreak="0">
    <w:nsid w:val="6CC06214"/>
    <w:multiLevelType w:val="hybridMultilevel"/>
    <w:tmpl w:val="FBE0842A"/>
    <w:lvl w:ilvl="0" w:tplc="A6D81A14">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DF118C0"/>
    <w:multiLevelType w:val="singleLevel"/>
    <w:tmpl w:val="B90C8B88"/>
    <w:lvl w:ilvl="0">
      <w:start w:val="1"/>
      <w:numFmt w:val="bullet"/>
      <w:pStyle w:val="4"/>
      <w:lvlText w:val=""/>
      <w:lvlJc w:val="left"/>
      <w:pPr>
        <w:tabs>
          <w:tab w:val="num" w:pos="1485"/>
        </w:tabs>
        <w:ind w:left="1485" w:hanging="283"/>
      </w:pPr>
      <w:rPr>
        <w:rFonts w:ascii="Symbol" w:hAnsi="Symbol"/>
      </w:rPr>
    </w:lvl>
  </w:abstractNum>
  <w:abstractNum w:abstractNumId="41" w15:restartNumberingAfterBreak="0">
    <w:nsid w:val="6E7F40D7"/>
    <w:multiLevelType w:val="hybridMultilevel"/>
    <w:tmpl w:val="D6B69F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22304D7"/>
    <w:multiLevelType w:val="multilevel"/>
    <w:tmpl w:val="9DE2758E"/>
    <w:lvl w:ilvl="0">
      <w:start w:val="1"/>
      <w:numFmt w:val="decimal"/>
      <w:pStyle w:val="40"/>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3F6021A"/>
    <w:multiLevelType w:val="hybridMultilevel"/>
    <w:tmpl w:val="13A63464"/>
    <w:lvl w:ilvl="0" w:tplc="4DB4409C">
      <w:start w:val="1"/>
      <w:numFmt w:val="bullet"/>
      <w:lvlText w:val=""/>
      <w:lvlJc w:val="left"/>
      <w:pPr>
        <w:ind w:left="720" w:hanging="360"/>
      </w:pPr>
      <w:rPr>
        <w:rFonts w:ascii="Symbol" w:hAnsi="Symbol" w:hint="default"/>
        <w:color w:val="002395"/>
      </w:rPr>
    </w:lvl>
    <w:lvl w:ilvl="1" w:tplc="E5CA32CC">
      <w:start w:val="1"/>
      <w:numFmt w:val="bullet"/>
      <w:pStyle w:val="Bulletpoint2"/>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076FB5"/>
    <w:multiLevelType w:val="hybridMultilevel"/>
    <w:tmpl w:val="8C900560"/>
    <w:lvl w:ilvl="0" w:tplc="A9443B12">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1334366">
    <w:abstractNumId w:val="1"/>
  </w:num>
  <w:num w:numId="2" w16cid:durableId="2022508813">
    <w:abstractNumId w:val="0"/>
  </w:num>
  <w:num w:numId="3" w16cid:durableId="1800758199">
    <w:abstractNumId w:val="23"/>
  </w:num>
  <w:num w:numId="4" w16cid:durableId="1803501172">
    <w:abstractNumId w:val="15"/>
  </w:num>
  <w:num w:numId="5" w16cid:durableId="1420831044">
    <w:abstractNumId w:val="22"/>
  </w:num>
  <w:num w:numId="6" w16cid:durableId="211307109">
    <w:abstractNumId w:val="38"/>
  </w:num>
  <w:num w:numId="7" w16cid:durableId="1976718379">
    <w:abstractNumId w:val="40"/>
  </w:num>
  <w:num w:numId="8" w16cid:durableId="558787597">
    <w:abstractNumId w:val="19"/>
  </w:num>
  <w:num w:numId="9" w16cid:durableId="2088766843">
    <w:abstractNumId w:val="37"/>
  </w:num>
  <w:num w:numId="10" w16cid:durableId="1584412134">
    <w:abstractNumId w:val="35"/>
  </w:num>
  <w:num w:numId="11" w16cid:durableId="377167311">
    <w:abstractNumId w:val="26"/>
  </w:num>
  <w:num w:numId="12" w16cid:durableId="1585726065">
    <w:abstractNumId w:val="32"/>
  </w:num>
  <w:num w:numId="13" w16cid:durableId="665789717">
    <w:abstractNumId w:val="12"/>
  </w:num>
  <w:num w:numId="14" w16cid:durableId="2007710606">
    <w:abstractNumId w:val="20"/>
  </w:num>
  <w:num w:numId="15" w16cid:durableId="504133744">
    <w:abstractNumId w:val="8"/>
  </w:num>
  <w:num w:numId="16" w16cid:durableId="890727228">
    <w:abstractNumId w:val="16"/>
  </w:num>
  <w:num w:numId="17" w16cid:durableId="1525750480">
    <w:abstractNumId w:val="42"/>
  </w:num>
  <w:num w:numId="18" w16cid:durableId="2047564251">
    <w:abstractNumId w:val="5"/>
  </w:num>
  <w:num w:numId="19" w16cid:durableId="830565897">
    <w:abstractNumId w:val="43"/>
  </w:num>
  <w:num w:numId="20" w16cid:durableId="90243477">
    <w:abstractNumId w:val="11"/>
  </w:num>
  <w:num w:numId="21" w16cid:durableId="1450706741">
    <w:abstractNumId w:val="17"/>
  </w:num>
  <w:num w:numId="22" w16cid:durableId="121117647">
    <w:abstractNumId w:val="7"/>
  </w:num>
  <w:num w:numId="23" w16cid:durableId="1892418561">
    <w:abstractNumId w:val="27"/>
  </w:num>
  <w:num w:numId="24" w16cid:durableId="1504971987">
    <w:abstractNumId w:val="24"/>
  </w:num>
  <w:num w:numId="25" w16cid:durableId="405497126">
    <w:abstractNumId w:val="13"/>
  </w:num>
  <w:num w:numId="26" w16cid:durableId="1542472983">
    <w:abstractNumId w:val="30"/>
  </w:num>
  <w:num w:numId="27" w16cid:durableId="2079598029">
    <w:abstractNumId w:val="2"/>
  </w:num>
  <w:num w:numId="28" w16cid:durableId="1736317545">
    <w:abstractNumId w:val="21"/>
  </w:num>
  <w:num w:numId="29" w16cid:durableId="1753160802">
    <w:abstractNumId w:val="4"/>
  </w:num>
  <w:num w:numId="30" w16cid:durableId="2096659028">
    <w:abstractNumId w:val="3"/>
  </w:num>
  <w:num w:numId="31" w16cid:durableId="191505697">
    <w:abstractNumId w:val="18"/>
  </w:num>
  <w:num w:numId="32" w16cid:durableId="2087412454">
    <w:abstractNumId w:val="6"/>
  </w:num>
  <w:num w:numId="33" w16cid:durableId="1221747163">
    <w:abstractNumId w:val="33"/>
  </w:num>
  <w:num w:numId="34" w16cid:durableId="1058163660">
    <w:abstractNumId w:val="29"/>
  </w:num>
  <w:num w:numId="35" w16cid:durableId="463429400">
    <w:abstractNumId w:val="28"/>
  </w:num>
  <w:num w:numId="36" w16cid:durableId="1036082296">
    <w:abstractNumId w:val="31"/>
  </w:num>
  <w:num w:numId="37" w16cid:durableId="1365406470">
    <w:abstractNumId w:val="34"/>
  </w:num>
  <w:num w:numId="38" w16cid:durableId="1632399633">
    <w:abstractNumId w:val="44"/>
  </w:num>
  <w:num w:numId="39" w16cid:durableId="1184127681">
    <w:abstractNumId w:val="25"/>
  </w:num>
  <w:num w:numId="40" w16cid:durableId="1104570580">
    <w:abstractNumId w:val="41"/>
  </w:num>
  <w:num w:numId="41" w16cid:durableId="1263488906">
    <w:abstractNumId w:val="10"/>
  </w:num>
  <w:num w:numId="42" w16cid:durableId="1354068768">
    <w:abstractNumId w:val="36"/>
  </w:num>
  <w:num w:numId="43" w16cid:durableId="1709187520">
    <w:abstractNumId w:val="39"/>
  </w:num>
  <w:num w:numId="44" w16cid:durableId="1246766734">
    <w:abstractNumId w:val="14"/>
  </w:num>
  <w:num w:numId="45" w16cid:durableId="9477840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94403778">
    <w:abstractNumId w:val="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ΕΥΘΥΜΙΟΥ ΕΛΕΥΘΕΡΙΑ">
    <w15:presenceInfo w15:providerId="AD" w15:userId="S::elefth@mou.gr::11b6e470-06be-4c8d-aa3c-f3fbb6f4e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style="mso-position-vertical-relative:margin" fillcolor="#002395" stroke="f">
      <v:fill color="#002395"/>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697001"/>
    <w:rsid w:val="00000208"/>
    <w:rsid w:val="000007D1"/>
    <w:rsid w:val="00000B1B"/>
    <w:rsid w:val="00000BBC"/>
    <w:rsid w:val="00000EBD"/>
    <w:rsid w:val="00001268"/>
    <w:rsid w:val="0000127F"/>
    <w:rsid w:val="00001C28"/>
    <w:rsid w:val="0000268F"/>
    <w:rsid w:val="00002BE1"/>
    <w:rsid w:val="00003175"/>
    <w:rsid w:val="0000339C"/>
    <w:rsid w:val="00003823"/>
    <w:rsid w:val="000051A4"/>
    <w:rsid w:val="0000551B"/>
    <w:rsid w:val="00007251"/>
    <w:rsid w:val="000077AE"/>
    <w:rsid w:val="00007E6B"/>
    <w:rsid w:val="00010111"/>
    <w:rsid w:val="00010F01"/>
    <w:rsid w:val="000117A3"/>
    <w:rsid w:val="00011856"/>
    <w:rsid w:val="00011946"/>
    <w:rsid w:val="00011DFE"/>
    <w:rsid w:val="00011FAF"/>
    <w:rsid w:val="00012081"/>
    <w:rsid w:val="00012209"/>
    <w:rsid w:val="00012349"/>
    <w:rsid w:val="0001274D"/>
    <w:rsid w:val="00012BD2"/>
    <w:rsid w:val="00012F62"/>
    <w:rsid w:val="000136EF"/>
    <w:rsid w:val="00013880"/>
    <w:rsid w:val="000138A1"/>
    <w:rsid w:val="00014045"/>
    <w:rsid w:val="000143F6"/>
    <w:rsid w:val="00014946"/>
    <w:rsid w:val="00014AF7"/>
    <w:rsid w:val="000161F7"/>
    <w:rsid w:val="0001635E"/>
    <w:rsid w:val="000166CA"/>
    <w:rsid w:val="00016CF6"/>
    <w:rsid w:val="0001748A"/>
    <w:rsid w:val="00017520"/>
    <w:rsid w:val="00017CF9"/>
    <w:rsid w:val="00017E02"/>
    <w:rsid w:val="0002004E"/>
    <w:rsid w:val="00020AAF"/>
    <w:rsid w:val="00020E50"/>
    <w:rsid w:val="00021098"/>
    <w:rsid w:val="0002173D"/>
    <w:rsid w:val="00021967"/>
    <w:rsid w:val="00022162"/>
    <w:rsid w:val="00022393"/>
    <w:rsid w:val="00022544"/>
    <w:rsid w:val="000228ED"/>
    <w:rsid w:val="00022B43"/>
    <w:rsid w:val="00022F70"/>
    <w:rsid w:val="000232B6"/>
    <w:rsid w:val="00023646"/>
    <w:rsid w:val="000236ED"/>
    <w:rsid w:val="000237AB"/>
    <w:rsid w:val="000238BE"/>
    <w:rsid w:val="00023AFA"/>
    <w:rsid w:val="00023FE8"/>
    <w:rsid w:val="0002439A"/>
    <w:rsid w:val="000243A2"/>
    <w:rsid w:val="00024412"/>
    <w:rsid w:val="00024D0A"/>
    <w:rsid w:val="00025064"/>
    <w:rsid w:val="000256C2"/>
    <w:rsid w:val="000256E8"/>
    <w:rsid w:val="00025AC4"/>
    <w:rsid w:val="00026517"/>
    <w:rsid w:val="0002656B"/>
    <w:rsid w:val="0002669E"/>
    <w:rsid w:val="000269FE"/>
    <w:rsid w:val="00026E37"/>
    <w:rsid w:val="00026F8F"/>
    <w:rsid w:val="000278E3"/>
    <w:rsid w:val="00030084"/>
    <w:rsid w:val="00030154"/>
    <w:rsid w:val="000306DD"/>
    <w:rsid w:val="00031B4B"/>
    <w:rsid w:val="00031DCF"/>
    <w:rsid w:val="000321F9"/>
    <w:rsid w:val="000322BC"/>
    <w:rsid w:val="000325D8"/>
    <w:rsid w:val="00032BF4"/>
    <w:rsid w:val="00032FA8"/>
    <w:rsid w:val="000331C5"/>
    <w:rsid w:val="00033263"/>
    <w:rsid w:val="00033E02"/>
    <w:rsid w:val="000343F9"/>
    <w:rsid w:val="00034D6C"/>
    <w:rsid w:val="0003531E"/>
    <w:rsid w:val="000358F7"/>
    <w:rsid w:val="0003592F"/>
    <w:rsid w:val="00035A45"/>
    <w:rsid w:val="00036814"/>
    <w:rsid w:val="000369CA"/>
    <w:rsid w:val="00036B99"/>
    <w:rsid w:val="00037461"/>
    <w:rsid w:val="0003788F"/>
    <w:rsid w:val="00037D0A"/>
    <w:rsid w:val="00037D21"/>
    <w:rsid w:val="00037E07"/>
    <w:rsid w:val="000405AE"/>
    <w:rsid w:val="000407B2"/>
    <w:rsid w:val="00040BD6"/>
    <w:rsid w:val="00040C4F"/>
    <w:rsid w:val="00040ECF"/>
    <w:rsid w:val="00040F6F"/>
    <w:rsid w:val="00041367"/>
    <w:rsid w:val="00041388"/>
    <w:rsid w:val="0004149F"/>
    <w:rsid w:val="000416D6"/>
    <w:rsid w:val="00041961"/>
    <w:rsid w:val="00041E23"/>
    <w:rsid w:val="000420DD"/>
    <w:rsid w:val="00042281"/>
    <w:rsid w:val="00042D79"/>
    <w:rsid w:val="0004314E"/>
    <w:rsid w:val="00043578"/>
    <w:rsid w:val="00043611"/>
    <w:rsid w:val="0004421A"/>
    <w:rsid w:val="0004495C"/>
    <w:rsid w:val="00044C7B"/>
    <w:rsid w:val="00045063"/>
    <w:rsid w:val="000452BA"/>
    <w:rsid w:val="0004603E"/>
    <w:rsid w:val="00046159"/>
    <w:rsid w:val="000463EF"/>
    <w:rsid w:val="00046C61"/>
    <w:rsid w:val="00046DA3"/>
    <w:rsid w:val="000477B9"/>
    <w:rsid w:val="00047923"/>
    <w:rsid w:val="00047AA1"/>
    <w:rsid w:val="000500FA"/>
    <w:rsid w:val="00050205"/>
    <w:rsid w:val="00050692"/>
    <w:rsid w:val="00050A62"/>
    <w:rsid w:val="00050B92"/>
    <w:rsid w:val="00052009"/>
    <w:rsid w:val="00052218"/>
    <w:rsid w:val="0005348F"/>
    <w:rsid w:val="00053516"/>
    <w:rsid w:val="000535B3"/>
    <w:rsid w:val="000538B4"/>
    <w:rsid w:val="00054169"/>
    <w:rsid w:val="000544FE"/>
    <w:rsid w:val="00054699"/>
    <w:rsid w:val="000547CE"/>
    <w:rsid w:val="000548A9"/>
    <w:rsid w:val="00054D80"/>
    <w:rsid w:val="00055919"/>
    <w:rsid w:val="0005624F"/>
    <w:rsid w:val="00056467"/>
    <w:rsid w:val="000567A6"/>
    <w:rsid w:val="00057BBA"/>
    <w:rsid w:val="0006095B"/>
    <w:rsid w:val="00060F43"/>
    <w:rsid w:val="0006155B"/>
    <w:rsid w:val="00061697"/>
    <w:rsid w:val="00061C01"/>
    <w:rsid w:val="00061E1D"/>
    <w:rsid w:val="000624B2"/>
    <w:rsid w:val="00062D9A"/>
    <w:rsid w:val="00062FCF"/>
    <w:rsid w:val="00063679"/>
    <w:rsid w:val="00063A3E"/>
    <w:rsid w:val="00063CC4"/>
    <w:rsid w:val="00064317"/>
    <w:rsid w:val="00064382"/>
    <w:rsid w:val="000645A6"/>
    <w:rsid w:val="0006481F"/>
    <w:rsid w:val="00065860"/>
    <w:rsid w:val="00066235"/>
    <w:rsid w:val="0006700E"/>
    <w:rsid w:val="000670D3"/>
    <w:rsid w:val="000674BF"/>
    <w:rsid w:val="00067559"/>
    <w:rsid w:val="00067B6F"/>
    <w:rsid w:val="00067C2C"/>
    <w:rsid w:val="00070138"/>
    <w:rsid w:val="00070317"/>
    <w:rsid w:val="00070DA4"/>
    <w:rsid w:val="0007115B"/>
    <w:rsid w:val="00071264"/>
    <w:rsid w:val="000712FF"/>
    <w:rsid w:val="000715C4"/>
    <w:rsid w:val="00071A6C"/>
    <w:rsid w:val="00071AF5"/>
    <w:rsid w:val="00072242"/>
    <w:rsid w:val="000727B3"/>
    <w:rsid w:val="00072872"/>
    <w:rsid w:val="00072C2A"/>
    <w:rsid w:val="00073340"/>
    <w:rsid w:val="000734C6"/>
    <w:rsid w:val="000737B7"/>
    <w:rsid w:val="0007440C"/>
    <w:rsid w:val="00074420"/>
    <w:rsid w:val="00074446"/>
    <w:rsid w:val="00074492"/>
    <w:rsid w:val="00074DE5"/>
    <w:rsid w:val="00075B42"/>
    <w:rsid w:val="00076578"/>
    <w:rsid w:val="000771E5"/>
    <w:rsid w:val="00077353"/>
    <w:rsid w:val="000777EC"/>
    <w:rsid w:val="000778C0"/>
    <w:rsid w:val="000779B8"/>
    <w:rsid w:val="00077A85"/>
    <w:rsid w:val="00080203"/>
    <w:rsid w:val="000803D1"/>
    <w:rsid w:val="0008047E"/>
    <w:rsid w:val="00080AC8"/>
    <w:rsid w:val="00080E8C"/>
    <w:rsid w:val="00080F13"/>
    <w:rsid w:val="000812D2"/>
    <w:rsid w:val="000813B0"/>
    <w:rsid w:val="000820EA"/>
    <w:rsid w:val="0008243B"/>
    <w:rsid w:val="00082FC0"/>
    <w:rsid w:val="00083048"/>
    <w:rsid w:val="00083441"/>
    <w:rsid w:val="000845FB"/>
    <w:rsid w:val="000846B0"/>
    <w:rsid w:val="000848AC"/>
    <w:rsid w:val="000848D3"/>
    <w:rsid w:val="00084BC1"/>
    <w:rsid w:val="0008505E"/>
    <w:rsid w:val="00086F27"/>
    <w:rsid w:val="00087098"/>
    <w:rsid w:val="000875DE"/>
    <w:rsid w:val="000900B0"/>
    <w:rsid w:val="000914AB"/>
    <w:rsid w:val="0009167C"/>
    <w:rsid w:val="00091810"/>
    <w:rsid w:val="00091884"/>
    <w:rsid w:val="00091ED0"/>
    <w:rsid w:val="000926E4"/>
    <w:rsid w:val="00092B1F"/>
    <w:rsid w:val="0009359E"/>
    <w:rsid w:val="00093728"/>
    <w:rsid w:val="00093D10"/>
    <w:rsid w:val="00093E9B"/>
    <w:rsid w:val="00094042"/>
    <w:rsid w:val="0009412B"/>
    <w:rsid w:val="000944C5"/>
    <w:rsid w:val="000945B7"/>
    <w:rsid w:val="0009463D"/>
    <w:rsid w:val="00094A1A"/>
    <w:rsid w:val="000953D2"/>
    <w:rsid w:val="000953E7"/>
    <w:rsid w:val="0009555A"/>
    <w:rsid w:val="000956B3"/>
    <w:rsid w:val="000958EB"/>
    <w:rsid w:val="00095DF9"/>
    <w:rsid w:val="00096D1D"/>
    <w:rsid w:val="00097276"/>
    <w:rsid w:val="0009741A"/>
    <w:rsid w:val="000974DF"/>
    <w:rsid w:val="0009783A"/>
    <w:rsid w:val="00097AC0"/>
    <w:rsid w:val="000A049D"/>
    <w:rsid w:val="000A0867"/>
    <w:rsid w:val="000A0C85"/>
    <w:rsid w:val="000A15FA"/>
    <w:rsid w:val="000A18EC"/>
    <w:rsid w:val="000A20F7"/>
    <w:rsid w:val="000A2480"/>
    <w:rsid w:val="000A26C4"/>
    <w:rsid w:val="000A27D2"/>
    <w:rsid w:val="000A286C"/>
    <w:rsid w:val="000A2B38"/>
    <w:rsid w:val="000A2EED"/>
    <w:rsid w:val="000A2F5E"/>
    <w:rsid w:val="000A3346"/>
    <w:rsid w:val="000A358A"/>
    <w:rsid w:val="000A3AEA"/>
    <w:rsid w:val="000A3F94"/>
    <w:rsid w:val="000A4671"/>
    <w:rsid w:val="000A4A55"/>
    <w:rsid w:val="000A5202"/>
    <w:rsid w:val="000A5212"/>
    <w:rsid w:val="000A557B"/>
    <w:rsid w:val="000A5C85"/>
    <w:rsid w:val="000A5D46"/>
    <w:rsid w:val="000A655C"/>
    <w:rsid w:val="000A6787"/>
    <w:rsid w:val="000A68A1"/>
    <w:rsid w:val="000A6C72"/>
    <w:rsid w:val="000A7B6F"/>
    <w:rsid w:val="000A7F5C"/>
    <w:rsid w:val="000A7FCF"/>
    <w:rsid w:val="000B08E6"/>
    <w:rsid w:val="000B0B8D"/>
    <w:rsid w:val="000B0FB0"/>
    <w:rsid w:val="000B16CF"/>
    <w:rsid w:val="000B2090"/>
    <w:rsid w:val="000B299D"/>
    <w:rsid w:val="000B318F"/>
    <w:rsid w:val="000B33ED"/>
    <w:rsid w:val="000B3948"/>
    <w:rsid w:val="000B3E51"/>
    <w:rsid w:val="000B45EA"/>
    <w:rsid w:val="000B49A8"/>
    <w:rsid w:val="000B49F8"/>
    <w:rsid w:val="000B4E1E"/>
    <w:rsid w:val="000B5225"/>
    <w:rsid w:val="000B5337"/>
    <w:rsid w:val="000B54F3"/>
    <w:rsid w:val="000B56D2"/>
    <w:rsid w:val="000B5DF2"/>
    <w:rsid w:val="000B62F1"/>
    <w:rsid w:val="000B63BF"/>
    <w:rsid w:val="000B6A3F"/>
    <w:rsid w:val="000B754C"/>
    <w:rsid w:val="000B75D7"/>
    <w:rsid w:val="000B76B9"/>
    <w:rsid w:val="000B76DB"/>
    <w:rsid w:val="000B7A56"/>
    <w:rsid w:val="000B7ACA"/>
    <w:rsid w:val="000B7FEF"/>
    <w:rsid w:val="000C0767"/>
    <w:rsid w:val="000C0AE5"/>
    <w:rsid w:val="000C0B89"/>
    <w:rsid w:val="000C0D6C"/>
    <w:rsid w:val="000C12BF"/>
    <w:rsid w:val="000C16B4"/>
    <w:rsid w:val="000C1913"/>
    <w:rsid w:val="000C1958"/>
    <w:rsid w:val="000C1EF6"/>
    <w:rsid w:val="000C25D8"/>
    <w:rsid w:val="000C2652"/>
    <w:rsid w:val="000C2BFF"/>
    <w:rsid w:val="000C2D47"/>
    <w:rsid w:val="000C3332"/>
    <w:rsid w:val="000C37D6"/>
    <w:rsid w:val="000C3E71"/>
    <w:rsid w:val="000C4062"/>
    <w:rsid w:val="000C41E6"/>
    <w:rsid w:val="000C498C"/>
    <w:rsid w:val="000C4D5A"/>
    <w:rsid w:val="000C4DD9"/>
    <w:rsid w:val="000C5348"/>
    <w:rsid w:val="000C5813"/>
    <w:rsid w:val="000C5BED"/>
    <w:rsid w:val="000C6280"/>
    <w:rsid w:val="000C693B"/>
    <w:rsid w:val="000C6DC2"/>
    <w:rsid w:val="000C7DBA"/>
    <w:rsid w:val="000C7F61"/>
    <w:rsid w:val="000C7FC2"/>
    <w:rsid w:val="000D0192"/>
    <w:rsid w:val="000D13FD"/>
    <w:rsid w:val="000D170B"/>
    <w:rsid w:val="000D17BE"/>
    <w:rsid w:val="000D18B0"/>
    <w:rsid w:val="000D203C"/>
    <w:rsid w:val="000D2773"/>
    <w:rsid w:val="000D2EC9"/>
    <w:rsid w:val="000D373B"/>
    <w:rsid w:val="000D3B71"/>
    <w:rsid w:val="000D40A0"/>
    <w:rsid w:val="000D49E9"/>
    <w:rsid w:val="000D4CB1"/>
    <w:rsid w:val="000D4D18"/>
    <w:rsid w:val="000D52C0"/>
    <w:rsid w:val="000D538D"/>
    <w:rsid w:val="000D5547"/>
    <w:rsid w:val="000D561E"/>
    <w:rsid w:val="000D57D9"/>
    <w:rsid w:val="000D5B97"/>
    <w:rsid w:val="000D6722"/>
    <w:rsid w:val="000D6B1E"/>
    <w:rsid w:val="000D6EA8"/>
    <w:rsid w:val="000D730E"/>
    <w:rsid w:val="000D7383"/>
    <w:rsid w:val="000D7A6D"/>
    <w:rsid w:val="000E00C1"/>
    <w:rsid w:val="000E00DC"/>
    <w:rsid w:val="000E024F"/>
    <w:rsid w:val="000E03C1"/>
    <w:rsid w:val="000E0B7E"/>
    <w:rsid w:val="000E0B97"/>
    <w:rsid w:val="000E10EF"/>
    <w:rsid w:val="000E168F"/>
    <w:rsid w:val="000E1BB8"/>
    <w:rsid w:val="000E210D"/>
    <w:rsid w:val="000E21DB"/>
    <w:rsid w:val="000E25FD"/>
    <w:rsid w:val="000E2787"/>
    <w:rsid w:val="000E3174"/>
    <w:rsid w:val="000E39B6"/>
    <w:rsid w:val="000E433E"/>
    <w:rsid w:val="000E458D"/>
    <w:rsid w:val="000E4E12"/>
    <w:rsid w:val="000E512E"/>
    <w:rsid w:val="000E5A96"/>
    <w:rsid w:val="000E5AF4"/>
    <w:rsid w:val="000E5F17"/>
    <w:rsid w:val="000E60F5"/>
    <w:rsid w:val="000E65A0"/>
    <w:rsid w:val="000E6A44"/>
    <w:rsid w:val="000E6BEA"/>
    <w:rsid w:val="000E7030"/>
    <w:rsid w:val="000E73DD"/>
    <w:rsid w:val="000E793F"/>
    <w:rsid w:val="000E7DEB"/>
    <w:rsid w:val="000E7EC6"/>
    <w:rsid w:val="000E7ED9"/>
    <w:rsid w:val="000F00F8"/>
    <w:rsid w:val="000F1109"/>
    <w:rsid w:val="000F15A1"/>
    <w:rsid w:val="000F15BB"/>
    <w:rsid w:val="000F1718"/>
    <w:rsid w:val="000F1813"/>
    <w:rsid w:val="000F1846"/>
    <w:rsid w:val="000F1B61"/>
    <w:rsid w:val="000F2F68"/>
    <w:rsid w:val="000F30C2"/>
    <w:rsid w:val="000F39BB"/>
    <w:rsid w:val="000F507C"/>
    <w:rsid w:val="000F5445"/>
    <w:rsid w:val="000F77FF"/>
    <w:rsid w:val="000F7B3E"/>
    <w:rsid w:val="000F7D3A"/>
    <w:rsid w:val="000F7EF5"/>
    <w:rsid w:val="001001BA"/>
    <w:rsid w:val="00101029"/>
    <w:rsid w:val="001028AC"/>
    <w:rsid w:val="0010298B"/>
    <w:rsid w:val="00102E08"/>
    <w:rsid w:val="00103179"/>
    <w:rsid w:val="0010339F"/>
    <w:rsid w:val="00103711"/>
    <w:rsid w:val="00103720"/>
    <w:rsid w:val="0010386D"/>
    <w:rsid w:val="00103A3E"/>
    <w:rsid w:val="0010451C"/>
    <w:rsid w:val="0010482C"/>
    <w:rsid w:val="001048A6"/>
    <w:rsid w:val="00104E20"/>
    <w:rsid w:val="00105220"/>
    <w:rsid w:val="001053D1"/>
    <w:rsid w:val="0010581F"/>
    <w:rsid w:val="00105E54"/>
    <w:rsid w:val="001062B8"/>
    <w:rsid w:val="00106384"/>
    <w:rsid w:val="0010688E"/>
    <w:rsid w:val="00107614"/>
    <w:rsid w:val="001078F4"/>
    <w:rsid w:val="0010793C"/>
    <w:rsid w:val="00110563"/>
    <w:rsid w:val="001109E7"/>
    <w:rsid w:val="00111015"/>
    <w:rsid w:val="00111B4A"/>
    <w:rsid w:val="00111E27"/>
    <w:rsid w:val="00111F70"/>
    <w:rsid w:val="001122EE"/>
    <w:rsid w:val="001123E3"/>
    <w:rsid w:val="001129FD"/>
    <w:rsid w:val="00113861"/>
    <w:rsid w:val="00113E45"/>
    <w:rsid w:val="001141BA"/>
    <w:rsid w:val="001146AB"/>
    <w:rsid w:val="0011471F"/>
    <w:rsid w:val="00114882"/>
    <w:rsid w:val="00114B6D"/>
    <w:rsid w:val="00115AC8"/>
    <w:rsid w:val="00115D1B"/>
    <w:rsid w:val="00115F18"/>
    <w:rsid w:val="00116161"/>
    <w:rsid w:val="001162BD"/>
    <w:rsid w:val="00116522"/>
    <w:rsid w:val="0011681E"/>
    <w:rsid w:val="0011689B"/>
    <w:rsid w:val="001174A1"/>
    <w:rsid w:val="00117823"/>
    <w:rsid w:val="00117E12"/>
    <w:rsid w:val="00120176"/>
    <w:rsid w:val="001202CB"/>
    <w:rsid w:val="0012070C"/>
    <w:rsid w:val="00120BA9"/>
    <w:rsid w:val="00121185"/>
    <w:rsid w:val="001211E2"/>
    <w:rsid w:val="001213BA"/>
    <w:rsid w:val="00121ECE"/>
    <w:rsid w:val="001220A6"/>
    <w:rsid w:val="00122260"/>
    <w:rsid w:val="00123409"/>
    <w:rsid w:val="00123489"/>
    <w:rsid w:val="00123B1C"/>
    <w:rsid w:val="00123C88"/>
    <w:rsid w:val="001246F8"/>
    <w:rsid w:val="00125CB6"/>
    <w:rsid w:val="001274C0"/>
    <w:rsid w:val="00127CE0"/>
    <w:rsid w:val="00127D93"/>
    <w:rsid w:val="0013067D"/>
    <w:rsid w:val="00130A69"/>
    <w:rsid w:val="00130B6A"/>
    <w:rsid w:val="00131168"/>
    <w:rsid w:val="00131B7B"/>
    <w:rsid w:val="00131BE7"/>
    <w:rsid w:val="001321A7"/>
    <w:rsid w:val="001322A3"/>
    <w:rsid w:val="00132A48"/>
    <w:rsid w:val="00133477"/>
    <w:rsid w:val="001340E3"/>
    <w:rsid w:val="0013439E"/>
    <w:rsid w:val="00135027"/>
    <w:rsid w:val="001350E6"/>
    <w:rsid w:val="001353A3"/>
    <w:rsid w:val="001354E8"/>
    <w:rsid w:val="00136138"/>
    <w:rsid w:val="0013615E"/>
    <w:rsid w:val="00136418"/>
    <w:rsid w:val="0013641B"/>
    <w:rsid w:val="00136CC2"/>
    <w:rsid w:val="00136D24"/>
    <w:rsid w:val="00137762"/>
    <w:rsid w:val="00137A33"/>
    <w:rsid w:val="00140EB4"/>
    <w:rsid w:val="00141116"/>
    <w:rsid w:val="00141E00"/>
    <w:rsid w:val="0014321E"/>
    <w:rsid w:val="001432F0"/>
    <w:rsid w:val="0014369A"/>
    <w:rsid w:val="0014469C"/>
    <w:rsid w:val="001449B1"/>
    <w:rsid w:val="00144D62"/>
    <w:rsid w:val="00144D82"/>
    <w:rsid w:val="00145133"/>
    <w:rsid w:val="0014596A"/>
    <w:rsid w:val="00145CA5"/>
    <w:rsid w:val="001461F2"/>
    <w:rsid w:val="00146287"/>
    <w:rsid w:val="00146946"/>
    <w:rsid w:val="00147C85"/>
    <w:rsid w:val="00147DE9"/>
    <w:rsid w:val="00147EED"/>
    <w:rsid w:val="0015058E"/>
    <w:rsid w:val="00150783"/>
    <w:rsid w:val="00150F16"/>
    <w:rsid w:val="0015155F"/>
    <w:rsid w:val="001520B7"/>
    <w:rsid w:val="00152D0E"/>
    <w:rsid w:val="001536D7"/>
    <w:rsid w:val="00153993"/>
    <w:rsid w:val="001541A0"/>
    <w:rsid w:val="00155632"/>
    <w:rsid w:val="00155F7B"/>
    <w:rsid w:val="00155F7E"/>
    <w:rsid w:val="00156148"/>
    <w:rsid w:val="001568EF"/>
    <w:rsid w:val="0015690C"/>
    <w:rsid w:val="00157102"/>
    <w:rsid w:val="00157580"/>
    <w:rsid w:val="00157EA8"/>
    <w:rsid w:val="00157F8F"/>
    <w:rsid w:val="00160907"/>
    <w:rsid w:val="00160A52"/>
    <w:rsid w:val="00160DE8"/>
    <w:rsid w:val="00161271"/>
    <w:rsid w:val="0016139E"/>
    <w:rsid w:val="0016156C"/>
    <w:rsid w:val="00162A22"/>
    <w:rsid w:val="0016302C"/>
    <w:rsid w:val="001635C7"/>
    <w:rsid w:val="001636EC"/>
    <w:rsid w:val="00163E2B"/>
    <w:rsid w:val="00164707"/>
    <w:rsid w:val="00165B40"/>
    <w:rsid w:val="00165B4F"/>
    <w:rsid w:val="0016625F"/>
    <w:rsid w:val="0016664C"/>
    <w:rsid w:val="00166B0B"/>
    <w:rsid w:val="00166B92"/>
    <w:rsid w:val="00166E14"/>
    <w:rsid w:val="001678C3"/>
    <w:rsid w:val="0017001B"/>
    <w:rsid w:val="001700B2"/>
    <w:rsid w:val="00170246"/>
    <w:rsid w:val="0017139B"/>
    <w:rsid w:val="00171C71"/>
    <w:rsid w:val="001723C7"/>
    <w:rsid w:val="00172496"/>
    <w:rsid w:val="00172525"/>
    <w:rsid w:val="00172529"/>
    <w:rsid w:val="00172A3D"/>
    <w:rsid w:val="00172ADC"/>
    <w:rsid w:val="00172E9D"/>
    <w:rsid w:val="0017379E"/>
    <w:rsid w:val="00173A8F"/>
    <w:rsid w:val="00173BCA"/>
    <w:rsid w:val="001743E6"/>
    <w:rsid w:val="00174968"/>
    <w:rsid w:val="0017623D"/>
    <w:rsid w:val="00176BE5"/>
    <w:rsid w:val="00176C49"/>
    <w:rsid w:val="00177065"/>
    <w:rsid w:val="00177689"/>
    <w:rsid w:val="001778CE"/>
    <w:rsid w:val="0018068A"/>
    <w:rsid w:val="0018078D"/>
    <w:rsid w:val="0018086B"/>
    <w:rsid w:val="00180C6E"/>
    <w:rsid w:val="001811C8"/>
    <w:rsid w:val="001812FF"/>
    <w:rsid w:val="001819D5"/>
    <w:rsid w:val="00182E69"/>
    <w:rsid w:val="00183264"/>
    <w:rsid w:val="0018341A"/>
    <w:rsid w:val="00183513"/>
    <w:rsid w:val="001842D9"/>
    <w:rsid w:val="00184334"/>
    <w:rsid w:val="00184457"/>
    <w:rsid w:val="0018452A"/>
    <w:rsid w:val="00184C9C"/>
    <w:rsid w:val="00184E57"/>
    <w:rsid w:val="00185551"/>
    <w:rsid w:val="001868E0"/>
    <w:rsid w:val="00186B40"/>
    <w:rsid w:val="00186B97"/>
    <w:rsid w:val="00186CBC"/>
    <w:rsid w:val="00186E33"/>
    <w:rsid w:val="00186E5B"/>
    <w:rsid w:val="001874EF"/>
    <w:rsid w:val="00187E73"/>
    <w:rsid w:val="00187E8E"/>
    <w:rsid w:val="00187F9E"/>
    <w:rsid w:val="001901AA"/>
    <w:rsid w:val="00190B6F"/>
    <w:rsid w:val="001910A9"/>
    <w:rsid w:val="001911CF"/>
    <w:rsid w:val="0019172D"/>
    <w:rsid w:val="00191A88"/>
    <w:rsid w:val="0019233B"/>
    <w:rsid w:val="00192587"/>
    <w:rsid w:val="00192DC9"/>
    <w:rsid w:val="00193094"/>
    <w:rsid w:val="001930EB"/>
    <w:rsid w:val="00193EC5"/>
    <w:rsid w:val="001940A9"/>
    <w:rsid w:val="00194761"/>
    <w:rsid w:val="00194E39"/>
    <w:rsid w:val="00194E7C"/>
    <w:rsid w:val="0019631A"/>
    <w:rsid w:val="00196336"/>
    <w:rsid w:val="001964B5"/>
    <w:rsid w:val="001966CE"/>
    <w:rsid w:val="00196845"/>
    <w:rsid w:val="00196CE7"/>
    <w:rsid w:val="00196E52"/>
    <w:rsid w:val="00197EF6"/>
    <w:rsid w:val="001A0B77"/>
    <w:rsid w:val="001A112E"/>
    <w:rsid w:val="001A15BF"/>
    <w:rsid w:val="001A191E"/>
    <w:rsid w:val="001A1963"/>
    <w:rsid w:val="001A19CD"/>
    <w:rsid w:val="001A1CE6"/>
    <w:rsid w:val="001A1FB5"/>
    <w:rsid w:val="001A28E8"/>
    <w:rsid w:val="001A294C"/>
    <w:rsid w:val="001A2A96"/>
    <w:rsid w:val="001A2F39"/>
    <w:rsid w:val="001A31B4"/>
    <w:rsid w:val="001A3654"/>
    <w:rsid w:val="001A3724"/>
    <w:rsid w:val="001A3863"/>
    <w:rsid w:val="001A3EEC"/>
    <w:rsid w:val="001A4701"/>
    <w:rsid w:val="001A499A"/>
    <w:rsid w:val="001A4FFF"/>
    <w:rsid w:val="001A56EB"/>
    <w:rsid w:val="001A6DC7"/>
    <w:rsid w:val="001A6FD4"/>
    <w:rsid w:val="001A6FE5"/>
    <w:rsid w:val="001A710E"/>
    <w:rsid w:val="001A72C8"/>
    <w:rsid w:val="001A7316"/>
    <w:rsid w:val="001A738C"/>
    <w:rsid w:val="001A74FE"/>
    <w:rsid w:val="001A766B"/>
    <w:rsid w:val="001B050B"/>
    <w:rsid w:val="001B0765"/>
    <w:rsid w:val="001B07FE"/>
    <w:rsid w:val="001B0921"/>
    <w:rsid w:val="001B0CD5"/>
    <w:rsid w:val="001B128C"/>
    <w:rsid w:val="001B14E3"/>
    <w:rsid w:val="001B19E6"/>
    <w:rsid w:val="001B2948"/>
    <w:rsid w:val="001B2A31"/>
    <w:rsid w:val="001B2B15"/>
    <w:rsid w:val="001B2DE6"/>
    <w:rsid w:val="001B31E4"/>
    <w:rsid w:val="001B3561"/>
    <w:rsid w:val="001B3B98"/>
    <w:rsid w:val="001B4536"/>
    <w:rsid w:val="001B45B5"/>
    <w:rsid w:val="001B4D03"/>
    <w:rsid w:val="001B5334"/>
    <w:rsid w:val="001B536F"/>
    <w:rsid w:val="001B5C0F"/>
    <w:rsid w:val="001B65F3"/>
    <w:rsid w:val="001B6627"/>
    <w:rsid w:val="001B6A8F"/>
    <w:rsid w:val="001B72DC"/>
    <w:rsid w:val="001B7343"/>
    <w:rsid w:val="001B740A"/>
    <w:rsid w:val="001B7857"/>
    <w:rsid w:val="001B7BD3"/>
    <w:rsid w:val="001C008F"/>
    <w:rsid w:val="001C0A3E"/>
    <w:rsid w:val="001C0B16"/>
    <w:rsid w:val="001C0BE7"/>
    <w:rsid w:val="001C0E1B"/>
    <w:rsid w:val="001C0F41"/>
    <w:rsid w:val="001C0FA4"/>
    <w:rsid w:val="001C10BD"/>
    <w:rsid w:val="001C10D0"/>
    <w:rsid w:val="001C13B7"/>
    <w:rsid w:val="001C14AA"/>
    <w:rsid w:val="001C1A09"/>
    <w:rsid w:val="001C221A"/>
    <w:rsid w:val="001C2EB2"/>
    <w:rsid w:val="001C356A"/>
    <w:rsid w:val="001C3769"/>
    <w:rsid w:val="001C3B76"/>
    <w:rsid w:val="001C460D"/>
    <w:rsid w:val="001C48D6"/>
    <w:rsid w:val="001C4DF5"/>
    <w:rsid w:val="001C4F84"/>
    <w:rsid w:val="001C6423"/>
    <w:rsid w:val="001C6CAA"/>
    <w:rsid w:val="001C779D"/>
    <w:rsid w:val="001C7C17"/>
    <w:rsid w:val="001C7C81"/>
    <w:rsid w:val="001D0791"/>
    <w:rsid w:val="001D0BA5"/>
    <w:rsid w:val="001D0D42"/>
    <w:rsid w:val="001D0F18"/>
    <w:rsid w:val="001D153F"/>
    <w:rsid w:val="001D1684"/>
    <w:rsid w:val="001D241F"/>
    <w:rsid w:val="001D2605"/>
    <w:rsid w:val="001D2A51"/>
    <w:rsid w:val="001D32D6"/>
    <w:rsid w:val="001D33A8"/>
    <w:rsid w:val="001D35FB"/>
    <w:rsid w:val="001D3621"/>
    <w:rsid w:val="001D3CBE"/>
    <w:rsid w:val="001D3E8B"/>
    <w:rsid w:val="001D4176"/>
    <w:rsid w:val="001D5291"/>
    <w:rsid w:val="001D5A02"/>
    <w:rsid w:val="001D5B4A"/>
    <w:rsid w:val="001D5B66"/>
    <w:rsid w:val="001D687A"/>
    <w:rsid w:val="001D6985"/>
    <w:rsid w:val="001D6CAD"/>
    <w:rsid w:val="001D6D48"/>
    <w:rsid w:val="001D735C"/>
    <w:rsid w:val="001D74C2"/>
    <w:rsid w:val="001E0028"/>
    <w:rsid w:val="001E00AF"/>
    <w:rsid w:val="001E01FD"/>
    <w:rsid w:val="001E0ACD"/>
    <w:rsid w:val="001E0F65"/>
    <w:rsid w:val="001E0FCD"/>
    <w:rsid w:val="001E2484"/>
    <w:rsid w:val="001E389F"/>
    <w:rsid w:val="001E3B63"/>
    <w:rsid w:val="001E49C8"/>
    <w:rsid w:val="001E4AFA"/>
    <w:rsid w:val="001E4DE9"/>
    <w:rsid w:val="001E4E8A"/>
    <w:rsid w:val="001E5318"/>
    <w:rsid w:val="001E5E0C"/>
    <w:rsid w:val="001E6588"/>
    <w:rsid w:val="001E6AC6"/>
    <w:rsid w:val="001E718F"/>
    <w:rsid w:val="001E74C3"/>
    <w:rsid w:val="001F040C"/>
    <w:rsid w:val="001F051F"/>
    <w:rsid w:val="001F1129"/>
    <w:rsid w:val="001F13EA"/>
    <w:rsid w:val="001F1DC8"/>
    <w:rsid w:val="001F1E21"/>
    <w:rsid w:val="001F1FD8"/>
    <w:rsid w:val="001F2E0D"/>
    <w:rsid w:val="001F2F88"/>
    <w:rsid w:val="001F37DB"/>
    <w:rsid w:val="001F3E5C"/>
    <w:rsid w:val="001F415D"/>
    <w:rsid w:val="001F42AA"/>
    <w:rsid w:val="001F4CB2"/>
    <w:rsid w:val="001F4D62"/>
    <w:rsid w:val="001F4DD0"/>
    <w:rsid w:val="001F4EC1"/>
    <w:rsid w:val="001F4F89"/>
    <w:rsid w:val="001F51E3"/>
    <w:rsid w:val="001F5CE6"/>
    <w:rsid w:val="001F63F3"/>
    <w:rsid w:val="001F66A9"/>
    <w:rsid w:val="001F71B2"/>
    <w:rsid w:val="001F75D6"/>
    <w:rsid w:val="001F78EF"/>
    <w:rsid w:val="001F7C6F"/>
    <w:rsid w:val="001F7FFA"/>
    <w:rsid w:val="00200420"/>
    <w:rsid w:val="0020081B"/>
    <w:rsid w:val="00200DC5"/>
    <w:rsid w:val="00200EC5"/>
    <w:rsid w:val="00200F12"/>
    <w:rsid w:val="0020159E"/>
    <w:rsid w:val="00201B5D"/>
    <w:rsid w:val="00201C4E"/>
    <w:rsid w:val="00201D4C"/>
    <w:rsid w:val="00201FA4"/>
    <w:rsid w:val="00202028"/>
    <w:rsid w:val="00202748"/>
    <w:rsid w:val="00202B8C"/>
    <w:rsid w:val="00203347"/>
    <w:rsid w:val="00203B2E"/>
    <w:rsid w:val="00204244"/>
    <w:rsid w:val="002042A9"/>
    <w:rsid w:val="00204825"/>
    <w:rsid w:val="00204988"/>
    <w:rsid w:val="00204DE0"/>
    <w:rsid w:val="00205F17"/>
    <w:rsid w:val="00206432"/>
    <w:rsid w:val="002067A1"/>
    <w:rsid w:val="00206ABA"/>
    <w:rsid w:val="00210036"/>
    <w:rsid w:val="00210BDE"/>
    <w:rsid w:val="002114D5"/>
    <w:rsid w:val="00211561"/>
    <w:rsid w:val="0021159C"/>
    <w:rsid w:val="00211EA3"/>
    <w:rsid w:val="00211F77"/>
    <w:rsid w:val="0021201F"/>
    <w:rsid w:val="0021204F"/>
    <w:rsid w:val="00212056"/>
    <w:rsid w:val="002120A5"/>
    <w:rsid w:val="00212F3A"/>
    <w:rsid w:val="00213789"/>
    <w:rsid w:val="00213AE8"/>
    <w:rsid w:val="00213C2E"/>
    <w:rsid w:val="00213CB3"/>
    <w:rsid w:val="00214136"/>
    <w:rsid w:val="0021452F"/>
    <w:rsid w:val="002146E5"/>
    <w:rsid w:val="002151C6"/>
    <w:rsid w:val="0021594D"/>
    <w:rsid w:val="00215A57"/>
    <w:rsid w:val="00215D3F"/>
    <w:rsid w:val="00216176"/>
    <w:rsid w:val="00216206"/>
    <w:rsid w:val="002169F9"/>
    <w:rsid w:val="00216CFA"/>
    <w:rsid w:val="00216D6F"/>
    <w:rsid w:val="002170BD"/>
    <w:rsid w:val="00217100"/>
    <w:rsid w:val="00217530"/>
    <w:rsid w:val="002175B1"/>
    <w:rsid w:val="00217886"/>
    <w:rsid w:val="0021794B"/>
    <w:rsid w:val="002202F9"/>
    <w:rsid w:val="002204D5"/>
    <w:rsid w:val="002207B5"/>
    <w:rsid w:val="00220BF6"/>
    <w:rsid w:val="00220C1A"/>
    <w:rsid w:val="002212B6"/>
    <w:rsid w:val="002218A4"/>
    <w:rsid w:val="0022193B"/>
    <w:rsid w:val="00221BF6"/>
    <w:rsid w:val="00221F24"/>
    <w:rsid w:val="00222226"/>
    <w:rsid w:val="0022265C"/>
    <w:rsid w:val="00223250"/>
    <w:rsid w:val="00223743"/>
    <w:rsid w:val="00223880"/>
    <w:rsid w:val="00223DA8"/>
    <w:rsid w:val="002244E0"/>
    <w:rsid w:val="00224520"/>
    <w:rsid w:val="00224C93"/>
    <w:rsid w:val="00224D70"/>
    <w:rsid w:val="002251BC"/>
    <w:rsid w:val="00225290"/>
    <w:rsid w:val="0022549D"/>
    <w:rsid w:val="00225819"/>
    <w:rsid w:val="00226C3D"/>
    <w:rsid w:val="00226D04"/>
    <w:rsid w:val="00226DAE"/>
    <w:rsid w:val="00227BE0"/>
    <w:rsid w:val="00230292"/>
    <w:rsid w:val="00230AFE"/>
    <w:rsid w:val="00230D28"/>
    <w:rsid w:val="00230E35"/>
    <w:rsid w:val="00230E3B"/>
    <w:rsid w:val="002327EF"/>
    <w:rsid w:val="00232822"/>
    <w:rsid w:val="00232B8C"/>
    <w:rsid w:val="00232C32"/>
    <w:rsid w:val="00232D1C"/>
    <w:rsid w:val="002334B0"/>
    <w:rsid w:val="00233E7A"/>
    <w:rsid w:val="00234198"/>
    <w:rsid w:val="0023419C"/>
    <w:rsid w:val="00234246"/>
    <w:rsid w:val="00234AFB"/>
    <w:rsid w:val="002353F9"/>
    <w:rsid w:val="002367E6"/>
    <w:rsid w:val="00236826"/>
    <w:rsid w:val="00236D43"/>
    <w:rsid w:val="00236DFA"/>
    <w:rsid w:val="00236E0E"/>
    <w:rsid w:val="00237215"/>
    <w:rsid w:val="00240142"/>
    <w:rsid w:val="00240944"/>
    <w:rsid w:val="00240A74"/>
    <w:rsid w:val="00241070"/>
    <w:rsid w:val="00241A4D"/>
    <w:rsid w:val="00241C85"/>
    <w:rsid w:val="00242BC6"/>
    <w:rsid w:val="00242E9C"/>
    <w:rsid w:val="00243035"/>
    <w:rsid w:val="00243D18"/>
    <w:rsid w:val="00243EA5"/>
    <w:rsid w:val="002448F4"/>
    <w:rsid w:val="0024499A"/>
    <w:rsid w:val="00244B53"/>
    <w:rsid w:val="0024622D"/>
    <w:rsid w:val="002463A3"/>
    <w:rsid w:val="0024658C"/>
    <w:rsid w:val="0024767A"/>
    <w:rsid w:val="00247BF2"/>
    <w:rsid w:val="00247C99"/>
    <w:rsid w:val="0025095D"/>
    <w:rsid w:val="00250978"/>
    <w:rsid w:val="00250C99"/>
    <w:rsid w:val="00250E04"/>
    <w:rsid w:val="00251455"/>
    <w:rsid w:val="00251A7D"/>
    <w:rsid w:val="00251D99"/>
    <w:rsid w:val="0025298F"/>
    <w:rsid w:val="00252E43"/>
    <w:rsid w:val="00252E7D"/>
    <w:rsid w:val="0025303B"/>
    <w:rsid w:val="0025360F"/>
    <w:rsid w:val="002539B6"/>
    <w:rsid w:val="00253A3A"/>
    <w:rsid w:val="00253E9B"/>
    <w:rsid w:val="00253F20"/>
    <w:rsid w:val="002542F0"/>
    <w:rsid w:val="0025451C"/>
    <w:rsid w:val="0025464D"/>
    <w:rsid w:val="00254A60"/>
    <w:rsid w:val="00254AFC"/>
    <w:rsid w:val="00254B20"/>
    <w:rsid w:val="00254D9F"/>
    <w:rsid w:val="00255775"/>
    <w:rsid w:val="00255AE7"/>
    <w:rsid w:val="00255CA0"/>
    <w:rsid w:val="0025621D"/>
    <w:rsid w:val="00256330"/>
    <w:rsid w:val="002565A4"/>
    <w:rsid w:val="00256615"/>
    <w:rsid w:val="002566FD"/>
    <w:rsid w:val="00256C0A"/>
    <w:rsid w:val="00256E45"/>
    <w:rsid w:val="002579C6"/>
    <w:rsid w:val="00260754"/>
    <w:rsid w:val="00261DD8"/>
    <w:rsid w:val="0026255D"/>
    <w:rsid w:val="0026312A"/>
    <w:rsid w:val="00263506"/>
    <w:rsid w:val="002648F5"/>
    <w:rsid w:val="00264A27"/>
    <w:rsid w:val="00264C88"/>
    <w:rsid w:val="00264E94"/>
    <w:rsid w:val="002654A7"/>
    <w:rsid w:val="0026575E"/>
    <w:rsid w:val="00265BC4"/>
    <w:rsid w:val="00266209"/>
    <w:rsid w:val="00266366"/>
    <w:rsid w:val="00266ED9"/>
    <w:rsid w:val="0026795B"/>
    <w:rsid w:val="00267C84"/>
    <w:rsid w:val="00270669"/>
    <w:rsid w:val="0027078B"/>
    <w:rsid w:val="002708A6"/>
    <w:rsid w:val="0027093F"/>
    <w:rsid w:val="00270C89"/>
    <w:rsid w:val="00270E68"/>
    <w:rsid w:val="00270FF6"/>
    <w:rsid w:val="002711D6"/>
    <w:rsid w:val="0027153B"/>
    <w:rsid w:val="00271560"/>
    <w:rsid w:val="00271606"/>
    <w:rsid w:val="00271673"/>
    <w:rsid w:val="0027188F"/>
    <w:rsid w:val="00271FB7"/>
    <w:rsid w:val="002722AF"/>
    <w:rsid w:val="002722EE"/>
    <w:rsid w:val="002730AB"/>
    <w:rsid w:val="00273199"/>
    <w:rsid w:val="00273BAA"/>
    <w:rsid w:val="00273CBE"/>
    <w:rsid w:val="00274134"/>
    <w:rsid w:val="00274BE0"/>
    <w:rsid w:val="00274D8B"/>
    <w:rsid w:val="002751C5"/>
    <w:rsid w:val="002755F2"/>
    <w:rsid w:val="00275764"/>
    <w:rsid w:val="00275BA1"/>
    <w:rsid w:val="00276AAB"/>
    <w:rsid w:val="00277240"/>
    <w:rsid w:val="002774FC"/>
    <w:rsid w:val="002779EC"/>
    <w:rsid w:val="00277A20"/>
    <w:rsid w:val="00280096"/>
    <w:rsid w:val="00280123"/>
    <w:rsid w:val="0028097E"/>
    <w:rsid w:val="00280B32"/>
    <w:rsid w:val="00281152"/>
    <w:rsid w:val="00281C40"/>
    <w:rsid w:val="00281F6C"/>
    <w:rsid w:val="00282256"/>
    <w:rsid w:val="002826B3"/>
    <w:rsid w:val="00282986"/>
    <w:rsid w:val="00282E4D"/>
    <w:rsid w:val="002834CD"/>
    <w:rsid w:val="00283864"/>
    <w:rsid w:val="00284115"/>
    <w:rsid w:val="002843B2"/>
    <w:rsid w:val="00284DE4"/>
    <w:rsid w:val="0028527A"/>
    <w:rsid w:val="00285365"/>
    <w:rsid w:val="002858CB"/>
    <w:rsid w:val="00285956"/>
    <w:rsid w:val="00286576"/>
    <w:rsid w:val="00286C58"/>
    <w:rsid w:val="002870B5"/>
    <w:rsid w:val="002871A3"/>
    <w:rsid w:val="00287254"/>
    <w:rsid w:val="00287256"/>
    <w:rsid w:val="00287417"/>
    <w:rsid w:val="002900A1"/>
    <w:rsid w:val="00290823"/>
    <w:rsid w:val="00290A6B"/>
    <w:rsid w:val="0029105D"/>
    <w:rsid w:val="00291150"/>
    <w:rsid w:val="002919C7"/>
    <w:rsid w:val="00291EC4"/>
    <w:rsid w:val="00292E73"/>
    <w:rsid w:val="00293569"/>
    <w:rsid w:val="0029379E"/>
    <w:rsid w:val="00293D21"/>
    <w:rsid w:val="00294BEA"/>
    <w:rsid w:val="00294C7C"/>
    <w:rsid w:val="00295282"/>
    <w:rsid w:val="00295466"/>
    <w:rsid w:val="0029558E"/>
    <w:rsid w:val="002957B2"/>
    <w:rsid w:val="00295886"/>
    <w:rsid w:val="00295984"/>
    <w:rsid w:val="00295C5D"/>
    <w:rsid w:val="00297174"/>
    <w:rsid w:val="00297AEC"/>
    <w:rsid w:val="00297FFB"/>
    <w:rsid w:val="002A010C"/>
    <w:rsid w:val="002A0330"/>
    <w:rsid w:val="002A0D62"/>
    <w:rsid w:val="002A11C1"/>
    <w:rsid w:val="002A14D0"/>
    <w:rsid w:val="002A18AF"/>
    <w:rsid w:val="002A1CA9"/>
    <w:rsid w:val="002A3260"/>
    <w:rsid w:val="002A3554"/>
    <w:rsid w:val="002A35A2"/>
    <w:rsid w:val="002A40C6"/>
    <w:rsid w:val="002A49F2"/>
    <w:rsid w:val="002A4FAF"/>
    <w:rsid w:val="002A5E56"/>
    <w:rsid w:val="002A5ECB"/>
    <w:rsid w:val="002A6177"/>
    <w:rsid w:val="002A6D00"/>
    <w:rsid w:val="002A726D"/>
    <w:rsid w:val="002A7724"/>
    <w:rsid w:val="002A7B21"/>
    <w:rsid w:val="002A7B9C"/>
    <w:rsid w:val="002A7C90"/>
    <w:rsid w:val="002B1036"/>
    <w:rsid w:val="002B1B59"/>
    <w:rsid w:val="002B22E9"/>
    <w:rsid w:val="002B271E"/>
    <w:rsid w:val="002B291E"/>
    <w:rsid w:val="002B2949"/>
    <w:rsid w:val="002B32BE"/>
    <w:rsid w:val="002B3320"/>
    <w:rsid w:val="002B406A"/>
    <w:rsid w:val="002B4487"/>
    <w:rsid w:val="002B479F"/>
    <w:rsid w:val="002B4870"/>
    <w:rsid w:val="002B4A52"/>
    <w:rsid w:val="002B55BF"/>
    <w:rsid w:val="002B593A"/>
    <w:rsid w:val="002B5DAE"/>
    <w:rsid w:val="002B5EFE"/>
    <w:rsid w:val="002B65FF"/>
    <w:rsid w:val="002B7065"/>
    <w:rsid w:val="002C04C1"/>
    <w:rsid w:val="002C09D1"/>
    <w:rsid w:val="002C201D"/>
    <w:rsid w:val="002C244E"/>
    <w:rsid w:val="002C2503"/>
    <w:rsid w:val="002C2942"/>
    <w:rsid w:val="002C3B12"/>
    <w:rsid w:val="002C3C8F"/>
    <w:rsid w:val="002C4040"/>
    <w:rsid w:val="002C423C"/>
    <w:rsid w:val="002C4382"/>
    <w:rsid w:val="002C499F"/>
    <w:rsid w:val="002C49D1"/>
    <w:rsid w:val="002C4ABF"/>
    <w:rsid w:val="002C4F06"/>
    <w:rsid w:val="002C552B"/>
    <w:rsid w:val="002C5F96"/>
    <w:rsid w:val="002C617B"/>
    <w:rsid w:val="002C638C"/>
    <w:rsid w:val="002C69B9"/>
    <w:rsid w:val="002C7A44"/>
    <w:rsid w:val="002D0A90"/>
    <w:rsid w:val="002D0D53"/>
    <w:rsid w:val="002D0F9C"/>
    <w:rsid w:val="002D0FD9"/>
    <w:rsid w:val="002D1850"/>
    <w:rsid w:val="002D1996"/>
    <w:rsid w:val="002D1E14"/>
    <w:rsid w:val="002D242E"/>
    <w:rsid w:val="002D2C3E"/>
    <w:rsid w:val="002D3410"/>
    <w:rsid w:val="002D393D"/>
    <w:rsid w:val="002D3DC6"/>
    <w:rsid w:val="002D42B2"/>
    <w:rsid w:val="002D52C0"/>
    <w:rsid w:val="002D5482"/>
    <w:rsid w:val="002D568E"/>
    <w:rsid w:val="002D613B"/>
    <w:rsid w:val="002D6E12"/>
    <w:rsid w:val="002D7243"/>
    <w:rsid w:val="002D734F"/>
    <w:rsid w:val="002D74AE"/>
    <w:rsid w:val="002D7B1E"/>
    <w:rsid w:val="002E0289"/>
    <w:rsid w:val="002E066D"/>
    <w:rsid w:val="002E0E40"/>
    <w:rsid w:val="002E1427"/>
    <w:rsid w:val="002E15E0"/>
    <w:rsid w:val="002E1645"/>
    <w:rsid w:val="002E1989"/>
    <w:rsid w:val="002E1D41"/>
    <w:rsid w:val="002E245F"/>
    <w:rsid w:val="002E246A"/>
    <w:rsid w:val="002E2A83"/>
    <w:rsid w:val="002E2E71"/>
    <w:rsid w:val="002E2FBF"/>
    <w:rsid w:val="002E30DB"/>
    <w:rsid w:val="002E35D6"/>
    <w:rsid w:val="002E3A61"/>
    <w:rsid w:val="002E3FE3"/>
    <w:rsid w:val="002E407A"/>
    <w:rsid w:val="002E49DF"/>
    <w:rsid w:val="002E4B1E"/>
    <w:rsid w:val="002E4BA1"/>
    <w:rsid w:val="002E50DE"/>
    <w:rsid w:val="002E5190"/>
    <w:rsid w:val="002E54B1"/>
    <w:rsid w:val="002E5A72"/>
    <w:rsid w:val="002E5BB1"/>
    <w:rsid w:val="002E5EE8"/>
    <w:rsid w:val="002E601D"/>
    <w:rsid w:val="002E61EA"/>
    <w:rsid w:val="002E6906"/>
    <w:rsid w:val="002E6B12"/>
    <w:rsid w:val="002E6CBD"/>
    <w:rsid w:val="002E782C"/>
    <w:rsid w:val="002F05C1"/>
    <w:rsid w:val="002F102C"/>
    <w:rsid w:val="002F1033"/>
    <w:rsid w:val="002F10CD"/>
    <w:rsid w:val="002F14FB"/>
    <w:rsid w:val="002F1592"/>
    <w:rsid w:val="002F1A7F"/>
    <w:rsid w:val="002F218A"/>
    <w:rsid w:val="002F32EC"/>
    <w:rsid w:val="002F37D1"/>
    <w:rsid w:val="002F3B13"/>
    <w:rsid w:val="002F3FFC"/>
    <w:rsid w:val="002F4027"/>
    <w:rsid w:val="002F5094"/>
    <w:rsid w:val="002F551D"/>
    <w:rsid w:val="002F579D"/>
    <w:rsid w:val="002F5C42"/>
    <w:rsid w:val="002F620F"/>
    <w:rsid w:val="002F645B"/>
    <w:rsid w:val="002F6FF9"/>
    <w:rsid w:val="002F77C1"/>
    <w:rsid w:val="0030094D"/>
    <w:rsid w:val="00300DC7"/>
    <w:rsid w:val="00300E73"/>
    <w:rsid w:val="003010B5"/>
    <w:rsid w:val="0030157A"/>
    <w:rsid w:val="00301619"/>
    <w:rsid w:val="00301793"/>
    <w:rsid w:val="00302581"/>
    <w:rsid w:val="00302A5B"/>
    <w:rsid w:val="0030325A"/>
    <w:rsid w:val="00303459"/>
    <w:rsid w:val="0030380D"/>
    <w:rsid w:val="00303BAE"/>
    <w:rsid w:val="003041B4"/>
    <w:rsid w:val="00305345"/>
    <w:rsid w:val="00305E0C"/>
    <w:rsid w:val="00305E2D"/>
    <w:rsid w:val="003061DD"/>
    <w:rsid w:val="003067F1"/>
    <w:rsid w:val="0030688D"/>
    <w:rsid w:val="00306DB5"/>
    <w:rsid w:val="00306F7D"/>
    <w:rsid w:val="00307ED0"/>
    <w:rsid w:val="003101A7"/>
    <w:rsid w:val="003108C5"/>
    <w:rsid w:val="0031097F"/>
    <w:rsid w:val="00310A15"/>
    <w:rsid w:val="00310C5A"/>
    <w:rsid w:val="00311501"/>
    <w:rsid w:val="003116FE"/>
    <w:rsid w:val="00311B4D"/>
    <w:rsid w:val="00311BB8"/>
    <w:rsid w:val="00312709"/>
    <w:rsid w:val="00312B28"/>
    <w:rsid w:val="00312F3C"/>
    <w:rsid w:val="0031305D"/>
    <w:rsid w:val="0031313C"/>
    <w:rsid w:val="0031320E"/>
    <w:rsid w:val="003133CD"/>
    <w:rsid w:val="00313587"/>
    <w:rsid w:val="003136C5"/>
    <w:rsid w:val="003140B0"/>
    <w:rsid w:val="0031412F"/>
    <w:rsid w:val="00314C00"/>
    <w:rsid w:val="003156BF"/>
    <w:rsid w:val="003158C2"/>
    <w:rsid w:val="00316227"/>
    <w:rsid w:val="00316229"/>
    <w:rsid w:val="00316432"/>
    <w:rsid w:val="00316578"/>
    <w:rsid w:val="00316DE3"/>
    <w:rsid w:val="003177C1"/>
    <w:rsid w:val="003203B9"/>
    <w:rsid w:val="003204E0"/>
    <w:rsid w:val="00320869"/>
    <w:rsid w:val="00320C89"/>
    <w:rsid w:val="00321328"/>
    <w:rsid w:val="003215E1"/>
    <w:rsid w:val="00321631"/>
    <w:rsid w:val="003218DB"/>
    <w:rsid w:val="00321CC7"/>
    <w:rsid w:val="00321E73"/>
    <w:rsid w:val="00321FEE"/>
    <w:rsid w:val="0032283A"/>
    <w:rsid w:val="00322872"/>
    <w:rsid w:val="003240F9"/>
    <w:rsid w:val="003244D6"/>
    <w:rsid w:val="00324AEC"/>
    <w:rsid w:val="00324C7D"/>
    <w:rsid w:val="00324E64"/>
    <w:rsid w:val="00324FAF"/>
    <w:rsid w:val="00325022"/>
    <w:rsid w:val="00325AAF"/>
    <w:rsid w:val="003264CF"/>
    <w:rsid w:val="00326AA0"/>
    <w:rsid w:val="00326BC3"/>
    <w:rsid w:val="00326DFC"/>
    <w:rsid w:val="00327620"/>
    <w:rsid w:val="00327732"/>
    <w:rsid w:val="00327930"/>
    <w:rsid w:val="003306A7"/>
    <w:rsid w:val="00330983"/>
    <w:rsid w:val="003319C8"/>
    <w:rsid w:val="00331BA5"/>
    <w:rsid w:val="003325AE"/>
    <w:rsid w:val="003328F9"/>
    <w:rsid w:val="00332AEC"/>
    <w:rsid w:val="00332EA3"/>
    <w:rsid w:val="00332EB7"/>
    <w:rsid w:val="003331E4"/>
    <w:rsid w:val="003336D2"/>
    <w:rsid w:val="00333AB7"/>
    <w:rsid w:val="00333B78"/>
    <w:rsid w:val="00334351"/>
    <w:rsid w:val="00334A03"/>
    <w:rsid w:val="00334E2E"/>
    <w:rsid w:val="00335EB1"/>
    <w:rsid w:val="0033627B"/>
    <w:rsid w:val="0033644B"/>
    <w:rsid w:val="00336522"/>
    <w:rsid w:val="003365DB"/>
    <w:rsid w:val="00336FE8"/>
    <w:rsid w:val="00337154"/>
    <w:rsid w:val="00337A5E"/>
    <w:rsid w:val="00337AC9"/>
    <w:rsid w:val="00337FF6"/>
    <w:rsid w:val="0034070F"/>
    <w:rsid w:val="003416C6"/>
    <w:rsid w:val="00341FC9"/>
    <w:rsid w:val="00342053"/>
    <w:rsid w:val="00342414"/>
    <w:rsid w:val="00342E01"/>
    <w:rsid w:val="00344461"/>
    <w:rsid w:val="00344556"/>
    <w:rsid w:val="0034498C"/>
    <w:rsid w:val="003450C5"/>
    <w:rsid w:val="0034518D"/>
    <w:rsid w:val="003457D2"/>
    <w:rsid w:val="003459F7"/>
    <w:rsid w:val="00345D37"/>
    <w:rsid w:val="003464EB"/>
    <w:rsid w:val="003467BA"/>
    <w:rsid w:val="003468B4"/>
    <w:rsid w:val="003468C2"/>
    <w:rsid w:val="00346F4A"/>
    <w:rsid w:val="003472A6"/>
    <w:rsid w:val="0034761F"/>
    <w:rsid w:val="00350045"/>
    <w:rsid w:val="00350D85"/>
    <w:rsid w:val="00351706"/>
    <w:rsid w:val="00352670"/>
    <w:rsid w:val="00352F0A"/>
    <w:rsid w:val="00353143"/>
    <w:rsid w:val="0035336C"/>
    <w:rsid w:val="00353A11"/>
    <w:rsid w:val="00353B9F"/>
    <w:rsid w:val="003554F8"/>
    <w:rsid w:val="00355963"/>
    <w:rsid w:val="00355B9E"/>
    <w:rsid w:val="00355C0B"/>
    <w:rsid w:val="00355C72"/>
    <w:rsid w:val="00355F5D"/>
    <w:rsid w:val="00356085"/>
    <w:rsid w:val="00356125"/>
    <w:rsid w:val="003561FE"/>
    <w:rsid w:val="003566D6"/>
    <w:rsid w:val="00356BA2"/>
    <w:rsid w:val="00356C1F"/>
    <w:rsid w:val="003572CD"/>
    <w:rsid w:val="003573B0"/>
    <w:rsid w:val="00357949"/>
    <w:rsid w:val="003601BB"/>
    <w:rsid w:val="003604F8"/>
    <w:rsid w:val="00360527"/>
    <w:rsid w:val="00360BB0"/>
    <w:rsid w:val="00361926"/>
    <w:rsid w:val="0036199C"/>
    <w:rsid w:val="003619B4"/>
    <w:rsid w:val="00361A1D"/>
    <w:rsid w:val="00362407"/>
    <w:rsid w:val="0036240D"/>
    <w:rsid w:val="003625E7"/>
    <w:rsid w:val="003628E7"/>
    <w:rsid w:val="00362961"/>
    <w:rsid w:val="00362B30"/>
    <w:rsid w:val="003648FB"/>
    <w:rsid w:val="00364CB4"/>
    <w:rsid w:val="00365280"/>
    <w:rsid w:val="003655B2"/>
    <w:rsid w:val="0036590C"/>
    <w:rsid w:val="00365934"/>
    <w:rsid w:val="0036610A"/>
    <w:rsid w:val="003662DA"/>
    <w:rsid w:val="003665A2"/>
    <w:rsid w:val="003668FD"/>
    <w:rsid w:val="00366A92"/>
    <w:rsid w:val="00366F5F"/>
    <w:rsid w:val="00367110"/>
    <w:rsid w:val="00367149"/>
    <w:rsid w:val="00367A28"/>
    <w:rsid w:val="00367BA5"/>
    <w:rsid w:val="00367EC0"/>
    <w:rsid w:val="003701FC"/>
    <w:rsid w:val="00370542"/>
    <w:rsid w:val="003705A9"/>
    <w:rsid w:val="0037098C"/>
    <w:rsid w:val="00370EBC"/>
    <w:rsid w:val="00371257"/>
    <w:rsid w:val="003719E7"/>
    <w:rsid w:val="00371AD8"/>
    <w:rsid w:val="0037272B"/>
    <w:rsid w:val="003729CC"/>
    <w:rsid w:val="00372D37"/>
    <w:rsid w:val="00372EC0"/>
    <w:rsid w:val="00372ED8"/>
    <w:rsid w:val="00373026"/>
    <w:rsid w:val="00373800"/>
    <w:rsid w:val="003739AF"/>
    <w:rsid w:val="00373D9D"/>
    <w:rsid w:val="003747A3"/>
    <w:rsid w:val="00374877"/>
    <w:rsid w:val="003749FC"/>
    <w:rsid w:val="00374A23"/>
    <w:rsid w:val="00374FA0"/>
    <w:rsid w:val="003752F8"/>
    <w:rsid w:val="00375E67"/>
    <w:rsid w:val="00376B87"/>
    <w:rsid w:val="00376DA5"/>
    <w:rsid w:val="00377002"/>
    <w:rsid w:val="00377176"/>
    <w:rsid w:val="00377482"/>
    <w:rsid w:val="00377E60"/>
    <w:rsid w:val="00380D95"/>
    <w:rsid w:val="003810CA"/>
    <w:rsid w:val="003812FF"/>
    <w:rsid w:val="00381629"/>
    <w:rsid w:val="003819D9"/>
    <w:rsid w:val="00382E70"/>
    <w:rsid w:val="00382F3B"/>
    <w:rsid w:val="00382F80"/>
    <w:rsid w:val="00382FF6"/>
    <w:rsid w:val="00383442"/>
    <w:rsid w:val="003836F5"/>
    <w:rsid w:val="00384496"/>
    <w:rsid w:val="00384799"/>
    <w:rsid w:val="00385368"/>
    <w:rsid w:val="0038546B"/>
    <w:rsid w:val="0038553A"/>
    <w:rsid w:val="003857A5"/>
    <w:rsid w:val="00385975"/>
    <w:rsid w:val="003859E8"/>
    <w:rsid w:val="003863C8"/>
    <w:rsid w:val="00386B8C"/>
    <w:rsid w:val="00386DFD"/>
    <w:rsid w:val="0038741C"/>
    <w:rsid w:val="00387949"/>
    <w:rsid w:val="00387BBF"/>
    <w:rsid w:val="00387E45"/>
    <w:rsid w:val="003900E9"/>
    <w:rsid w:val="0039050B"/>
    <w:rsid w:val="00390826"/>
    <w:rsid w:val="00390C54"/>
    <w:rsid w:val="0039110A"/>
    <w:rsid w:val="003911C2"/>
    <w:rsid w:val="00391480"/>
    <w:rsid w:val="0039162A"/>
    <w:rsid w:val="0039179D"/>
    <w:rsid w:val="00392BB2"/>
    <w:rsid w:val="00392C57"/>
    <w:rsid w:val="00393513"/>
    <w:rsid w:val="003936F2"/>
    <w:rsid w:val="00393B91"/>
    <w:rsid w:val="00394720"/>
    <w:rsid w:val="003948E7"/>
    <w:rsid w:val="00394F09"/>
    <w:rsid w:val="0039562C"/>
    <w:rsid w:val="00396B44"/>
    <w:rsid w:val="00396BF6"/>
    <w:rsid w:val="00396C34"/>
    <w:rsid w:val="00397603"/>
    <w:rsid w:val="00397738"/>
    <w:rsid w:val="00397B5F"/>
    <w:rsid w:val="00397E4E"/>
    <w:rsid w:val="003A07A6"/>
    <w:rsid w:val="003A1102"/>
    <w:rsid w:val="003A1117"/>
    <w:rsid w:val="003A1648"/>
    <w:rsid w:val="003A225D"/>
    <w:rsid w:val="003A22E1"/>
    <w:rsid w:val="003A2338"/>
    <w:rsid w:val="003A2999"/>
    <w:rsid w:val="003A356C"/>
    <w:rsid w:val="003A36A0"/>
    <w:rsid w:val="003A36E5"/>
    <w:rsid w:val="003A3C5A"/>
    <w:rsid w:val="003A3DE6"/>
    <w:rsid w:val="003A4447"/>
    <w:rsid w:val="003A5654"/>
    <w:rsid w:val="003A56B3"/>
    <w:rsid w:val="003A57DC"/>
    <w:rsid w:val="003A58C1"/>
    <w:rsid w:val="003A5C80"/>
    <w:rsid w:val="003A611D"/>
    <w:rsid w:val="003A6396"/>
    <w:rsid w:val="003A6B80"/>
    <w:rsid w:val="003A6E95"/>
    <w:rsid w:val="003A7105"/>
    <w:rsid w:val="003A73E7"/>
    <w:rsid w:val="003A7478"/>
    <w:rsid w:val="003A7823"/>
    <w:rsid w:val="003A7C38"/>
    <w:rsid w:val="003B01CF"/>
    <w:rsid w:val="003B0AC9"/>
    <w:rsid w:val="003B1DDB"/>
    <w:rsid w:val="003B234B"/>
    <w:rsid w:val="003B2EAC"/>
    <w:rsid w:val="003B305D"/>
    <w:rsid w:val="003B3406"/>
    <w:rsid w:val="003B4632"/>
    <w:rsid w:val="003B5693"/>
    <w:rsid w:val="003B584A"/>
    <w:rsid w:val="003B5B01"/>
    <w:rsid w:val="003B5F4F"/>
    <w:rsid w:val="003B6514"/>
    <w:rsid w:val="003B6D35"/>
    <w:rsid w:val="003B73C2"/>
    <w:rsid w:val="003B7436"/>
    <w:rsid w:val="003B78EB"/>
    <w:rsid w:val="003B79FC"/>
    <w:rsid w:val="003C0D7C"/>
    <w:rsid w:val="003C0EFA"/>
    <w:rsid w:val="003C0FA6"/>
    <w:rsid w:val="003C13AC"/>
    <w:rsid w:val="003C1435"/>
    <w:rsid w:val="003C1938"/>
    <w:rsid w:val="003C1B08"/>
    <w:rsid w:val="003C1D2D"/>
    <w:rsid w:val="003C2584"/>
    <w:rsid w:val="003C2823"/>
    <w:rsid w:val="003C2A0C"/>
    <w:rsid w:val="003C3184"/>
    <w:rsid w:val="003C33CF"/>
    <w:rsid w:val="003C35E0"/>
    <w:rsid w:val="003C3651"/>
    <w:rsid w:val="003C367D"/>
    <w:rsid w:val="003C37B5"/>
    <w:rsid w:val="003C3FE5"/>
    <w:rsid w:val="003C58D5"/>
    <w:rsid w:val="003C5B41"/>
    <w:rsid w:val="003C5DD0"/>
    <w:rsid w:val="003C5F0D"/>
    <w:rsid w:val="003C6061"/>
    <w:rsid w:val="003C6140"/>
    <w:rsid w:val="003C64B6"/>
    <w:rsid w:val="003C652D"/>
    <w:rsid w:val="003C65CD"/>
    <w:rsid w:val="003C65DB"/>
    <w:rsid w:val="003C7075"/>
    <w:rsid w:val="003C7145"/>
    <w:rsid w:val="003C7209"/>
    <w:rsid w:val="003C73B8"/>
    <w:rsid w:val="003C780E"/>
    <w:rsid w:val="003C7A25"/>
    <w:rsid w:val="003C7D13"/>
    <w:rsid w:val="003D00CA"/>
    <w:rsid w:val="003D02A4"/>
    <w:rsid w:val="003D0411"/>
    <w:rsid w:val="003D0A2E"/>
    <w:rsid w:val="003D0CAA"/>
    <w:rsid w:val="003D13B4"/>
    <w:rsid w:val="003D270F"/>
    <w:rsid w:val="003D388B"/>
    <w:rsid w:val="003D3960"/>
    <w:rsid w:val="003D3BFA"/>
    <w:rsid w:val="003D474B"/>
    <w:rsid w:val="003D4DC2"/>
    <w:rsid w:val="003D5267"/>
    <w:rsid w:val="003D5C44"/>
    <w:rsid w:val="003D61BA"/>
    <w:rsid w:val="003D6446"/>
    <w:rsid w:val="003D6557"/>
    <w:rsid w:val="003D6991"/>
    <w:rsid w:val="003D6B32"/>
    <w:rsid w:val="003D6E0A"/>
    <w:rsid w:val="003E1887"/>
    <w:rsid w:val="003E1C2A"/>
    <w:rsid w:val="003E1CCA"/>
    <w:rsid w:val="003E2A6D"/>
    <w:rsid w:val="003E3A86"/>
    <w:rsid w:val="003E3E27"/>
    <w:rsid w:val="003E423B"/>
    <w:rsid w:val="003E43E5"/>
    <w:rsid w:val="003E44D1"/>
    <w:rsid w:val="003E59F6"/>
    <w:rsid w:val="003E5E10"/>
    <w:rsid w:val="003E5F8C"/>
    <w:rsid w:val="003E641D"/>
    <w:rsid w:val="003E6974"/>
    <w:rsid w:val="003E6BD4"/>
    <w:rsid w:val="003E7147"/>
    <w:rsid w:val="003E7591"/>
    <w:rsid w:val="003E770E"/>
    <w:rsid w:val="003E7C11"/>
    <w:rsid w:val="003E7D33"/>
    <w:rsid w:val="003E7F9E"/>
    <w:rsid w:val="003F0180"/>
    <w:rsid w:val="003F02C8"/>
    <w:rsid w:val="003F02EE"/>
    <w:rsid w:val="003F0605"/>
    <w:rsid w:val="003F08A5"/>
    <w:rsid w:val="003F0D0F"/>
    <w:rsid w:val="003F1336"/>
    <w:rsid w:val="003F174B"/>
    <w:rsid w:val="003F2444"/>
    <w:rsid w:val="003F244C"/>
    <w:rsid w:val="003F24C6"/>
    <w:rsid w:val="003F26B4"/>
    <w:rsid w:val="003F29BE"/>
    <w:rsid w:val="003F300E"/>
    <w:rsid w:val="003F3119"/>
    <w:rsid w:val="003F3146"/>
    <w:rsid w:val="003F342A"/>
    <w:rsid w:val="003F3666"/>
    <w:rsid w:val="003F3B2C"/>
    <w:rsid w:val="003F41A9"/>
    <w:rsid w:val="003F464C"/>
    <w:rsid w:val="003F4B84"/>
    <w:rsid w:val="003F53AB"/>
    <w:rsid w:val="003F5620"/>
    <w:rsid w:val="003F5C88"/>
    <w:rsid w:val="003F6143"/>
    <w:rsid w:val="003F6AC2"/>
    <w:rsid w:val="003F6F10"/>
    <w:rsid w:val="003F7235"/>
    <w:rsid w:val="003F760E"/>
    <w:rsid w:val="003F78D5"/>
    <w:rsid w:val="003F7B84"/>
    <w:rsid w:val="003F7F46"/>
    <w:rsid w:val="00400157"/>
    <w:rsid w:val="004004AB"/>
    <w:rsid w:val="0040093C"/>
    <w:rsid w:val="00400B64"/>
    <w:rsid w:val="004010EE"/>
    <w:rsid w:val="004010FD"/>
    <w:rsid w:val="00401D12"/>
    <w:rsid w:val="00401D5B"/>
    <w:rsid w:val="0040273D"/>
    <w:rsid w:val="004037A7"/>
    <w:rsid w:val="00403B05"/>
    <w:rsid w:val="00403FC4"/>
    <w:rsid w:val="0040578E"/>
    <w:rsid w:val="00405B72"/>
    <w:rsid w:val="004060DE"/>
    <w:rsid w:val="0040725A"/>
    <w:rsid w:val="00407402"/>
    <w:rsid w:val="00407457"/>
    <w:rsid w:val="004079C9"/>
    <w:rsid w:val="00407F42"/>
    <w:rsid w:val="00410135"/>
    <w:rsid w:val="004101BC"/>
    <w:rsid w:val="0041057A"/>
    <w:rsid w:val="00410C2C"/>
    <w:rsid w:val="00410E50"/>
    <w:rsid w:val="00410F5B"/>
    <w:rsid w:val="00411576"/>
    <w:rsid w:val="0041166E"/>
    <w:rsid w:val="00411FA9"/>
    <w:rsid w:val="004120A1"/>
    <w:rsid w:val="00412501"/>
    <w:rsid w:val="004131CA"/>
    <w:rsid w:val="00413264"/>
    <w:rsid w:val="00414AB1"/>
    <w:rsid w:val="00414B5F"/>
    <w:rsid w:val="00414BB1"/>
    <w:rsid w:val="00414DF3"/>
    <w:rsid w:val="00415378"/>
    <w:rsid w:val="004154E0"/>
    <w:rsid w:val="00415B19"/>
    <w:rsid w:val="00415F6B"/>
    <w:rsid w:val="00415FB7"/>
    <w:rsid w:val="0041659D"/>
    <w:rsid w:val="0041697B"/>
    <w:rsid w:val="00416DCE"/>
    <w:rsid w:val="00417146"/>
    <w:rsid w:val="004178D7"/>
    <w:rsid w:val="0042009B"/>
    <w:rsid w:val="004202D0"/>
    <w:rsid w:val="004204A1"/>
    <w:rsid w:val="004205A0"/>
    <w:rsid w:val="004206C9"/>
    <w:rsid w:val="00420959"/>
    <w:rsid w:val="00420C10"/>
    <w:rsid w:val="004212A7"/>
    <w:rsid w:val="00422685"/>
    <w:rsid w:val="00423339"/>
    <w:rsid w:val="00423660"/>
    <w:rsid w:val="004237F6"/>
    <w:rsid w:val="00423947"/>
    <w:rsid w:val="00423AA9"/>
    <w:rsid w:val="00423B8C"/>
    <w:rsid w:val="00423CFB"/>
    <w:rsid w:val="00423EC0"/>
    <w:rsid w:val="00425C88"/>
    <w:rsid w:val="00426102"/>
    <w:rsid w:val="004265ED"/>
    <w:rsid w:val="00426D23"/>
    <w:rsid w:val="0042724B"/>
    <w:rsid w:val="004274C3"/>
    <w:rsid w:val="004276C6"/>
    <w:rsid w:val="0042773E"/>
    <w:rsid w:val="00430022"/>
    <w:rsid w:val="00430779"/>
    <w:rsid w:val="00430977"/>
    <w:rsid w:val="004310D2"/>
    <w:rsid w:val="00431160"/>
    <w:rsid w:val="004312D4"/>
    <w:rsid w:val="00431E93"/>
    <w:rsid w:val="00432321"/>
    <w:rsid w:val="004330E4"/>
    <w:rsid w:val="00433347"/>
    <w:rsid w:val="0043373B"/>
    <w:rsid w:val="004338A5"/>
    <w:rsid w:val="0043418F"/>
    <w:rsid w:val="004341CA"/>
    <w:rsid w:val="00434B4E"/>
    <w:rsid w:val="00434C66"/>
    <w:rsid w:val="00435991"/>
    <w:rsid w:val="00435AF1"/>
    <w:rsid w:val="004360DD"/>
    <w:rsid w:val="00436352"/>
    <w:rsid w:val="00436E6B"/>
    <w:rsid w:val="004370D5"/>
    <w:rsid w:val="004372DB"/>
    <w:rsid w:val="00440613"/>
    <w:rsid w:val="0044067B"/>
    <w:rsid w:val="00441287"/>
    <w:rsid w:val="004412B5"/>
    <w:rsid w:val="00441597"/>
    <w:rsid w:val="00441996"/>
    <w:rsid w:val="004428AA"/>
    <w:rsid w:val="00442BA9"/>
    <w:rsid w:val="004437B9"/>
    <w:rsid w:val="0044434A"/>
    <w:rsid w:val="00444853"/>
    <w:rsid w:val="0044503B"/>
    <w:rsid w:val="004452FD"/>
    <w:rsid w:val="004454BB"/>
    <w:rsid w:val="00445A45"/>
    <w:rsid w:val="00445B3D"/>
    <w:rsid w:val="00445BF8"/>
    <w:rsid w:val="00445CC8"/>
    <w:rsid w:val="0044607A"/>
    <w:rsid w:val="0044695E"/>
    <w:rsid w:val="00446FD7"/>
    <w:rsid w:val="00447046"/>
    <w:rsid w:val="004473CA"/>
    <w:rsid w:val="00447465"/>
    <w:rsid w:val="00447A0E"/>
    <w:rsid w:val="00447CC8"/>
    <w:rsid w:val="00447D91"/>
    <w:rsid w:val="00447FDF"/>
    <w:rsid w:val="004503EC"/>
    <w:rsid w:val="00450787"/>
    <w:rsid w:val="004507DA"/>
    <w:rsid w:val="00450B9F"/>
    <w:rsid w:val="0045100C"/>
    <w:rsid w:val="00451A70"/>
    <w:rsid w:val="00451B7E"/>
    <w:rsid w:val="00451F86"/>
    <w:rsid w:val="00452AD0"/>
    <w:rsid w:val="004543D1"/>
    <w:rsid w:val="00454862"/>
    <w:rsid w:val="00454E27"/>
    <w:rsid w:val="00454F9C"/>
    <w:rsid w:val="0045518F"/>
    <w:rsid w:val="00455233"/>
    <w:rsid w:val="0045538E"/>
    <w:rsid w:val="004562C5"/>
    <w:rsid w:val="00456559"/>
    <w:rsid w:val="004565E1"/>
    <w:rsid w:val="00456FC8"/>
    <w:rsid w:val="004573A9"/>
    <w:rsid w:val="004573BD"/>
    <w:rsid w:val="00457538"/>
    <w:rsid w:val="0045774B"/>
    <w:rsid w:val="00457765"/>
    <w:rsid w:val="00457D8F"/>
    <w:rsid w:val="00460364"/>
    <w:rsid w:val="00461790"/>
    <w:rsid w:val="004619CD"/>
    <w:rsid w:val="00461D0A"/>
    <w:rsid w:val="004620CF"/>
    <w:rsid w:val="00462166"/>
    <w:rsid w:val="0046283F"/>
    <w:rsid w:val="00463F58"/>
    <w:rsid w:val="0046426C"/>
    <w:rsid w:val="0046441A"/>
    <w:rsid w:val="00464FFA"/>
    <w:rsid w:val="00465017"/>
    <w:rsid w:val="00465B19"/>
    <w:rsid w:val="00465C96"/>
    <w:rsid w:val="00465E8C"/>
    <w:rsid w:val="004663DC"/>
    <w:rsid w:val="00466531"/>
    <w:rsid w:val="00466904"/>
    <w:rsid w:val="00466AD4"/>
    <w:rsid w:val="00466C64"/>
    <w:rsid w:val="004670B9"/>
    <w:rsid w:val="00467439"/>
    <w:rsid w:val="00467F6B"/>
    <w:rsid w:val="004705EE"/>
    <w:rsid w:val="00471378"/>
    <w:rsid w:val="00471A0F"/>
    <w:rsid w:val="00471C5E"/>
    <w:rsid w:val="00471F70"/>
    <w:rsid w:val="004722B2"/>
    <w:rsid w:val="00472ADD"/>
    <w:rsid w:val="00472BB7"/>
    <w:rsid w:val="00472BF8"/>
    <w:rsid w:val="00472E6A"/>
    <w:rsid w:val="004734E3"/>
    <w:rsid w:val="004735BA"/>
    <w:rsid w:val="0047375A"/>
    <w:rsid w:val="004744BE"/>
    <w:rsid w:val="004746CE"/>
    <w:rsid w:val="00474AC2"/>
    <w:rsid w:val="00474C57"/>
    <w:rsid w:val="004750AA"/>
    <w:rsid w:val="00475473"/>
    <w:rsid w:val="00475BB9"/>
    <w:rsid w:val="00476205"/>
    <w:rsid w:val="00476298"/>
    <w:rsid w:val="004776F6"/>
    <w:rsid w:val="00477AE5"/>
    <w:rsid w:val="0048129F"/>
    <w:rsid w:val="00481708"/>
    <w:rsid w:val="00481978"/>
    <w:rsid w:val="00481DA3"/>
    <w:rsid w:val="00481F3C"/>
    <w:rsid w:val="00482AE2"/>
    <w:rsid w:val="00483200"/>
    <w:rsid w:val="0048351B"/>
    <w:rsid w:val="004839E1"/>
    <w:rsid w:val="00483D29"/>
    <w:rsid w:val="00483FF9"/>
    <w:rsid w:val="00484190"/>
    <w:rsid w:val="00484276"/>
    <w:rsid w:val="0048473D"/>
    <w:rsid w:val="004849C6"/>
    <w:rsid w:val="00484ABB"/>
    <w:rsid w:val="00484E7A"/>
    <w:rsid w:val="0048558E"/>
    <w:rsid w:val="00486F3D"/>
    <w:rsid w:val="00487150"/>
    <w:rsid w:val="004873AC"/>
    <w:rsid w:val="0049035F"/>
    <w:rsid w:val="00490B06"/>
    <w:rsid w:val="00490CA0"/>
    <w:rsid w:val="0049118C"/>
    <w:rsid w:val="00491925"/>
    <w:rsid w:val="00492A6F"/>
    <w:rsid w:val="00492D6B"/>
    <w:rsid w:val="004931CB"/>
    <w:rsid w:val="004931FB"/>
    <w:rsid w:val="00493FE2"/>
    <w:rsid w:val="0049431E"/>
    <w:rsid w:val="00494CC2"/>
    <w:rsid w:val="00495393"/>
    <w:rsid w:val="00495679"/>
    <w:rsid w:val="00495DF3"/>
    <w:rsid w:val="00496A13"/>
    <w:rsid w:val="00496C5A"/>
    <w:rsid w:val="00496D6C"/>
    <w:rsid w:val="00496E86"/>
    <w:rsid w:val="00497640"/>
    <w:rsid w:val="00497DDE"/>
    <w:rsid w:val="00497EC5"/>
    <w:rsid w:val="00497FAD"/>
    <w:rsid w:val="004A038D"/>
    <w:rsid w:val="004A0B25"/>
    <w:rsid w:val="004A169C"/>
    <w:rsid w:val="004A170D"/>
    <w:rsid w:val="004A1DCC"/>
    <w:rsid w:val="004A1E7E"/>
    <w:rsid w:val="004A263B"/>
    <w:rsid w:val="004A2A01"/>
    <w:rsid w:val="004A2D60"/>
    <w:rsid w:val="004A3543"/>
    <w:rsid w:val="004A3A9C"/>
    <w:rsid w:val="004A3D5F"/>
    <w:rsid w:val="004A4154"/>
    <w:rsid w:val="004A4C16"/>
    <w:rsid w:val="004A4E9B"/>
    <w:rsid w:val="004A5364"/>
    <w:rsid w:val="004A5A18"/>
    <w:rsid w:val="004A5F7F"/>
    <w:rsid w:val="004A6099"/>
    <w:rsid w:val="004A68DA"/>
    <w:rsid w:val="004A68F7"/>
    <w:rsid w:val="004A78E0"/>
    <w:rsid w:val="004B010B"/>
    <w:rsid w:val="004B07B3"/>
    <w:rsid w:val="004B12E3"/>
    <w:rsid w:val="004B13DE"/>
    <w:rsid w:val="004B16C4"/>
    <w:rsid w:val="004B26ED"/>
    <w:rsid w:val="004B3152"/>
    <w:rsid w:val="004B378A"/>
    <w:rsid w:val="004B4274"/>
    <w:rsid w:val="004B4D19"/>
    <w:rsid w:val="004B51E3"/>
    <w:rsid w:val="004B5946"/>
    <w:rsid w:val="004B617C"/>
    <w:rsid w:val="004B7B0C"/>
    <w:rsid w:val="004B7F3D"/>
    <w:rsid w:val="004C0079"/>
    <w:rsid w:val="004C025B"/>
    <w:rsid w:val="004C051E"/>
    <w:rsid w:val="004C093E"/>
    <w:rsid w:val="004C0BA8"/>
    <w:rsid w:val="004C0C3A"/>
    <w:rsid w:val="004C1CE7"/>
    <w:rsid w:val="004C2520"/>
    <w:rsid w:val="004C28DF"/>
    <w:rsid w:val="004C2E0F"/>
    <w:rsid w:val="004C3083"/>
    <w:rsid w:val="004C3424"/>
    <w:rsid w:val="004C3823"/>
    <w:rsid w:val="004C434D"/>
    <w:rsid w:val="004C4735"/>
    <w:rsid w:val="004C4D9F"/>
    <w:rsid w:val="004C507D"/>
    <w:rsid w:val="004C5206"/>
    <w:rsid w:val="004C523A"/>
    <w:rsid w:val="004C52EC"/>
    <w:rsid w:val="004C549E"/>
    <w:rsid w:val="004C5BE9"/>
    <w:rsid w:val="004C5DFA"/>
    <w:rsid w:val="004C688A"/>
    <w:rsid w:val="004C6956"/>
    <w:rsid w:val="004C6A20"/>
    <w:rsid w:val="004C78B6"/>
    <w:rsid w:val="004D057D"/>
    <w:rsid w:val="004D0A65"/>
    <w:rsid w:val="004D1506"/>
    <w:rsid w:val="004D15A8"/>
    <w:rsid w:val="004D246E"/>
    <w:rsid w:val="004D2509"/>
    <w:rsid w:val="004D2737"/>
    <w:rsid w:val="004D3062"/>
    <w:rsid w:val="004D36B4"/>
    <w:rsid w:val="004D3DFF"/>
    <w:rsid w:val="004D3EE8"/>
    <w:rsid w:val="004D4469"/>
    <w:rsid w:val="004D48B4"/>
    <w:rsid w:val="004D499F"/>
    <w:rsid w:val="004D49B2"/>
    <w:rsid w:val="004D54C2"/>
    <w:rsid w:val="004D54CE"/>
    <w:rsid w:val="004D57EE"/>
    <w:rsid w:val="004D5E2D"/>
    <w:rsid w:val="004D61D6"/>
    <w:rsid w:val="004D6212"/>
    <w:rsid w:val="004D6718"/>
    <w:rsid w:val="004D76D6"/>
    <w:rsid w:val="004D7725"/>
    <w:rsid w:val="004D7A83"/>
    <w:rsid w:val="004D7AF3"/>
    <w:rsid w:val="004E111B"/>
    <w:rsid w:val="004E1373"/>
    <w:rsid w:val="004E13E5"/>
    <w:rsid w:val="004E181C"/>
    <w:rsid w:val="004E26FB"/>
    <w:rsid w:val="004E2FD4"/>
    <w:rsid w:val="004E32ED"/>
    <w:rsid w:val="004E3475"/>
    <w:rsid w:val="004E3CB1"/>
    <w:rsid w:val="004E3D7F"/>
    <w:rsid w:val="004E3FDF"/>
    <w:rsid w:val="004E435D"/>
    <w:rsid w:val="004E4C7A"/>
    <w:rsid w:val="004E4FE0"/>
    <w:rsid w:val="004E5419"/>
    <w:rsid w:val="004E5BEB"/>
    <w:rsid w:val="004E670D"/>
    <w:rsid w:val="004E6A57"/>
    <w:rsid w:val="004E6EB5"/>
    <w:rsid w:val="004E71A0"/>
    <w:rsid w:val="004E750C"/>
    <w:rsid w:val="004E7A8E"/>
    <w:rsid w:val="004F0571"/>
    <w:rsid w:val="004F0E01"/>
    <w:rsid w:val="004F1222"/>
    <w:rsid w:val="004F1552"/>
    <w:rsid w:val="004F200D"/>
    <w:rsid w:val="004F21F2"/>
    <w:rsid w:val="004F28E1"/>
    <w:rsid w:val="004F2A39"/>
    <w:rsid w:val="004F2E0D"/>
    <w:rsid w:val="004F2EBD"/>
    <w:rsid w:val="004F3471"/>
    <w:rsid w:val="004F349E"/>
    <w:rsid w:val="004F3F0F"/>
    <w:rsid w:val="004F3FEC"/>
    <w:rsid w:val="004F400D"/>
    <w:rsid w:val="004F4471"/>
    <w:rsid w:val="004F5289"/>
    <w:rsid w:val="004F5365"/>
    <w:rsid w:val="004F540E"/>
    <w:rsid w:val="004F54B7"/>
    <w:rsid w:val="004F5637"/>
    <w:rsid w:val="004F5D6C"/>
    <w:rsid w:val="004F65D6"/>
    <w:rsid w:val="004F6E46"/>
    <w:rsid w:val="004F720A"/>
    <w:rsid w:val="004F7E9D"/>
    <w:rsid w:val="005001DB"/>
    <w:rsid w:val="005001DC"/>
    <w:rsid w:val="00500B9B"/>
    <w:rsid w:val="00500C59"/>
    <w:rsid w:val="00501970"/>
    <w:rsid w:val="0050234D"/>
    <w:rsid w:val="00502624"/>
    <w:rsid w:val="00502AC0"/>
    <w:rsid w:val="00502D1C"/>
    <w:rsid w:val="00502D6D"/>
    <w:rsid w:val="00502F1F"/>
    <w:rsid w:val="005037AA"/>
    <w:rsid w:val="00503C64"/>
    <w:rsid w:val="00503DA8"/>
    <w:rsid w:val="005040ED"/>
    <w:rsid w:val="00504407"/>
    <w:rsid w:val="00504451"/>
    <w:rsid w:val="00504D90"/>
    <w:rsid w:val="00504FFF"/>
    <w:rsid w:val="005050A4"/>
    <w:rsid w:val="0050587E"/>
    <w:rsid w:val="00506408"/>
    <w:rsid w:val="005068B1"/>
    <w:rsid w:val="005068CD"/>
    <w:rsid w:val="0050693F"/>
    <w:rsid w:val="00506BFA"/>
    <w:rsid w:val="00506C01"/>
    <w:rsid w:val="00506D48"/>
    <w:rsid w:val="0050714C"/>
    <w:rsid w:val="00507D27"/>
    <w:rsid w:val="00507D65"/>
    <w:rsid w:val="005103F0"/>
    <w:rsid w:val="00511196"/>
    <w:rsid w:val="00511670"/>
    <w:rsid w:val="00511DD7"/>
    <w:rsid w:val="005128FB"/>
    <w:rsid w:val="00512B02"/>
    <w:rsid w:val="00512DF9"/>
    <w:rsid w:val="00513710"/>
    <w:rsid w:val="005137C7"/>
    <w:rsid w:val="00513A56"/>
    <w:rsid w:val="005142F0"/>
    <w:rsid w:val="0051542C"/>
    <w:rsid w:val="005157A2"/>
    <w:rsid w:val="005157C4"/>
    <w:rsid w:val="0051596E"/>
    <w:rsid w:val="00515F27"/>
    <w:rsid w:val="00516DDE"/>
    <w:rsid w:val="00516F9A"/>
    <w:rsid w:val="00517058"/>
    <w:rsid w:val="0051727F"/>
    <w:rsid w:val="005179EF"/>
    <w:rsid w:val="00517A2B"/>
    <w:rsid w:val="00517CB8"/>
    <w:rsid w:val="00517FC1"/>
    <w:rsid w:val="00520607"/>
    <w:rsid w:val="005206F7"/>
    <w:rsid w:val="00520ADE"/>
    <w:rsid w:val="00520AF7"/>
    <w:rsid w:val="00520B22"/>
    <w:rsid w:val="00520E1D"/>
    <w:rsid w:val="0052185C"/>
    <w:rsid w:val="00521A5A"/>
    <w:rsid w:val="00521B19"/>
    <w:rsid w:val="00522602"/>
    <w:rsid w:val="005227FB"/>
    <w:rsid w:val="00522BA1"/>
    <w:rsid w:val="00522E03"/>
    <w:rsid w:val="00523354"/>
    <w:rsid w:val="00523A4C"/>
    <w:rsid w:val="0052404B"/>
    <w:rsid w:val="0052481B"/>
    <w:rsid w:val="00525E77"/>
    <w:rsid w:val="005262C7"/>
    <w:rsid w:val="00526305"/>
    <w:rsid w:val="00526A0C"/>
    <w:rsid w:val="0052701E"/>
    <w:rsid w:val="005274AA"/>
    <w:rsid w:val="00527806"/>
    <w:rsid w:val="0053061D"/>
    <w:rsid w:val="00530AC2"/>
    <w:rsid w:val="005318B5"/>
    <w:rsid w:val="00531AB6"/>
    <w:rsid w:val="00531B6D"/>
    <w:rsid w:val="00531CE7"/>
    <w:rsid w:val="0053238B"/>
    <w:rsid w:val="0053250C"/>
    <w:rsid w:val="00532ACC"/>
    <w:rsid w:val="0053377D"/>
    <w:rsid w:val="00533C7D"/>
    <w:rsid w:val="00534A23"/>
    <w:rsid w:val="00534BB7"/>
    <w:rsid w:val="0053596F"/>
    <w:rsid w:val="0053645B"/>
    <w:rsid w:val="0053659B"/>
    <w:rsid w:val="005366D5"/>
    <w:rsid w:val="00536ABD"/>
    <w:rsid w:val="005370EA"/>
    <w:rsid w:val="005374A2"/>
    <w:rsid w:val="005404AC"/>
    <w:rsid w:val="00540F01"/>
    <w:rsid w:val="00540F53"/>
    <w:rsid w:val="00542908"/>
    <w:rsid w:val="00542AE0"/>
    <w:rsid w:val="00542D31"/>
    <w:rsid w:val="0054373D"/>
    <w:rsid w:val="005445F2"/>
    <w:rsid w:val="00544A6D"/>
    <w:rsid w:val="0054509E"/>
    <w:rsid w:val="00545203"/>
    <w:rsid w:val="00545232"/>
    <w:rsid w:val="005453DD"/>
    <w:rsid w:val="005457D7"/>
    <w:rsid w:val="00545ABC"/>
    <w:rsid w:val="00545AFF"/>
    <w:rsid w:val="00545B8E"/>
    <w:rsid w:val="00545D24"/>
    <w:rsid w:val="00546630"/>
    <w:rsid w:val="00546675"/>
    <w:rsid w:val="0054698A"/>
    <w:rsid w:val="00546C87"/>
    <w:rsid w:val="0054737E"/>
    <w:rsid w:val="005479F6"/>
    <w:rsid w:val="00547C9D"/>
    <w:rsid w:val="00547F02"/>
    <w:rsid w:val="005503E7"/>
    <w:rsid w:val="00550506"/>
    <w:rsid w:val="00550838"/>
    <w:rsid w:val="00550A2F"/>
    <w:rsid w:val="00550AD4"/>
    <w:rsid w:val="0055143F"/>
    <w:rsid w:val="00551611"/>
    <w:rsid w:val="00551A47"/>
    <w:rsid w:val="00551C7C"/>
    <w:rsid w:val="00551EFD"/>
    <w:rsid w:val="005521B1"/>
    <w:rsid w:val="005526EA"/>
    <w:rsid w:val="005526EF"/>
    <w:rsid w:val="005526FF"/>
    <w:rsid w:val="00552B0E"/>
    <w:rsid w:val="00552D94"/>
    <w:rsid w:val="00552E18"/>
    <w:rsid w:val="00552F78"/>
    <w:rsid w:val="00553014"/>
    <w:rsid w:val="00553449"/>
    <w:rsid w:val="0055434B"/>
    <w:rsid w:val="005545A0"/>
    <w:rsid w:val="005553EF"/>
    <w:rsid w:val="00555824"/>
    <w:rsid w:val="005558BB"/>
    <w:rsid w:val="00555C43"/>
    <w:rsid w:val="00556309"/>
    <w:rsid w:val="00556F6D"/>
    <w:rsid w:val="005570CF"/>
    <w:rsid w:val="00557449"/>
    <w:rsid w:val="005574D1"/>
    <w:rsid w:val="00560130"/>
    <w:rsid w:val="005606E6"/>
    <w:rsid w:val="00561177"/>
    <w:rsid w:val="00561762"/>
    <w:rsid w:val="0056177D"/>
    <w:rsid w:val="005618CF"/>
    <w:rsid w:val="00561933"/>
    <w:rsid w:val="00561E78"/>
    <w:rsid w:val="00562028"/>
    <w:rsid w:val="00562652"/>
    <w:rsid w:val="00562F4A"/>
    <w:rsid w:val="005636C7"/>
    <w:rsid w:val="00563AB0"/>
    <w:rsid w:val="00563B5D"/>
    <w:rsid w:val="005641B7"/>
    <w:rsid w:val="005641CE"/>
    <w:rsid w:val="00564348"/>
    <w:rsid w:val="0056442A"/>
    <w:rsid w:val="005647BF"/>
    <w:rsid w:val="00564C99"/>
    <w:rsid w:val="00564D90"/>
    <w:rsid w:val="005652A5"/>
    <w:rsid w:val="00565301"/>
    <w:rsid w:val="005654CF"/>
    <w:rsid w:val="0056569A"/>
    <w:rsid w:val="00565719"/>
    <w:rsid w:val="00566098"/>
    <w:rsid w:val="0056648A"/>
    <w:rsid w:val="005667D7"/>
    <w:rsid w:val="005668B7"/>
    <w:rsid w:val="00566A9F"/>
    <w:rsid w:val="0056706B"/>
    <w:rsid w:val="00567218"/>
    <w:rsid w:val="00567231"/>
    <w:rsid w:val="005677CD"/>
    <w:rsid w:val="00567B2A"/>
    <w:rsid w:val="00567C1E"/>
    <w:rsid w:val="00567E51"/>
    <w:rsid w:val="005700D7"/>
    <w:rsid w:val="00570110"/>
    <w:rsid w:val="005704B4"/>
    <w:rsid w:val="00570602"/>
    <w:rsid w:val="00570A90"/>
    <w:rsid w:val="00570F66"/>
    <w:rsid w:val="0057120E"/>
    <w:rsid w:val="0057198A"/>
    <w:rsid w:val="00571B04"/>
    <w:rsid w:val="005725B6"/>
    <w:rsid w:val="005728BA"/>
    <w:rsid w:val="00572A75"/>
    <w:rsid w:val="00572EFD"/>
    <w:rsid w:val="00573007"/>
    <w:rsid w:val="00573063"/>
    <w:rsid w:val="005731DE"/>
    <w:rsid w:val="0057322F"/>
    <w:rsid w:val="005735EE"/>
    <w:rsid w:val="00573708"/>
    <w:rsid w:val="0057436F"/>
    <w:rsid w:val="005743F0"/>
    <w:rsid w:val="00574663"/>
    <w:rsid w:val="00574772"/>
    <w:rsid w:val="00574E1C"/>
    <w:rsid w:val="00575517"/>
    <w:rsid w:val="0057571E"/>
    <w:rsid w:val="005765F2"/>
    <w:rsid w:val="005768E6"/>
    <w:rsid w:val="005769F0"/>
    <w:rsid w:val="00576DEC"/>
    <w:rsid w:val="005779C1"/>
    <w:rsid w:val="00577EC6"/>
    <w:rsid w:val="005816A2"/>
    <w:rsid w:val="005817B2"/>
    <w:rsid w:val="00581B7F"/>
    <w:rsid w:val="00581C54"/>
    <w:rsid w:val="00581E54"/>
    <w:rsid w:val="00581FCE"/>
    <w:rsid w:val="00582AFA"/>
    <w:rsid w:val="00582D8A"/>
    <w:rsid w:val="00582E52"/>
    <w:rsid w:val="00582E5F"/>
    <w:rsid w:val="0058306B"/>
    <w:rsid w:val="0058340B"/>
    <w:rsid w:val="00583BE9"/>
    <w:rsid w:val="005848E1"/>
    <w:rsid w:val="00584CE1"/>
    <w:rsid w:val="00584CF4"/>
    <w:rsid w:val="005853D3"/>
    <w:rsid w:val="005855F8"/>
    <w:rsid w:val="0058590C"/>
    <w:rsid w:val="00586212"/>
    <w:rsid w:val="00586421"/>
    <w:rsid w:val="005868F0"/>
    <w:rsid w:val="00586A7C"/>
    <w:rsid w:val="00586B5C"/>
    <w:rsid w:val="00586BC8"/>
    <w:rsid w:val="005871F4"/>
    <w:rsid w:val="00587A05"/>
    <w:rsid w:val="005908E8"/>
    <w:rsid w:val="005909CD"/>
    <w:rsid w:val="00591166"/>
    <w:rsid w:val="00591B13"/>
    <w:rsid w:val="00591E23"/>
    <w:rsid w:val="005922B0"/>
    <w:rsid w:val="00592685"/>
    <w:rsid w:val="005931F7"/>
    <w:rsid w:val="00593CE7"/>
    <w:rsid w:val="00593CFF"/>
    <w:rsid w:val="00594331"/>
    <w:rsid w:val="0059465E"/>
    <w:rsid w:val="00595482"/>
    <w:rsid w:val="00595AC9"/>
    <w:rsid w:val="00595B4A"/>
    <w:rsid w:val="00595D40"/>
    <w:rsid w:val="00596B50"/>
    <w:rsid w:val="00596CBB"/>
    <w:rsid w:val="005970DF"/>
    <w:rsid w:val="0059748B"/>
    <w:rsid w:val="005A01BD"/>
    <w:rsid w:val="005A0B88"/>
    <w:rsid w:val="005A1202"/>
    <w:rsid w:val="005A1373"/>
    <w:rsid w:val="005A170F"/>
    <w:rsid w:val="005A1D11"/>
    <w:rsid w:val="005A2306"/>
    <w:rsid w:val="005A36D2"/>
    <w:rsid w:val="005A3A9E"/>
    <w:rsid w:val="005A3B12"/>
    <w:rsid w:val="005A3C3E"/>
    <w:rsid w:val="005A401A"/>
    <w:rsid w:val="005A4140"/>
    <w:rsid w:val="005A4213"/>
    <w:rsid w:val="005A451C"/>
    <w:rsid w:val="005A4AE8"/>
    <w:rsid w:val="005A4BF4"/>
    <w:rsid w:val="005A4F9D"/>
    <w:rsid w:val="005A51A7"/>
    <w:rsid w:val="005A51DA"/>
    <w:rsid w:val="005A596F"/>
    <w:rsid w:val="005A59E2"/>
    <w:rsid w:val="005A68A3"/>
    <w:rsid w:val="005A6A08"/>
    <w:rsid w:val="005A6DA8"/>
    <w:rsid w:val="005A6E5E"/>
    <w:rsid w:val="005A7AFA"/>
    <w:rsid w:val="005A7BB2"/>
    <w:rsid w:val="005A7D59"/>
    <w:rsid w:val="005B03FA"/>
    <w:rsid w:val="005B046A"/>
    <w:rsid w:val="005B0538"/>
    <w:rsid w:val="005B0B42"/>
    <w:rsid w:val="005B11AE"/>
    <w:rsid w:val="005B12C8"/>
    <w:rsid w:val="005B1397"/>
    <w:rsid w:val="005B182C"/>
    <w:rsid w:val="005B19B6"/>
    <w:rsid w:val="005B1C72"/>
    <w:rsid w:val="005B1F82"/>
    <w:rsid w:val="005B2AC1"/>
    <w:rsid w:val="005B2C08"/>
    <w:rsid w:val="005B2ED6"/>
    <w:rsid w:val="005B2F97"/>
    <w:rsid w:val="005B4502"/>
    <w:rsid w:val="005B4538"/>
    <w:rsid w:val="005B45B1"/>
    <w:rsid w:val="005B4CBA"/>
    <w:rsid w:val="005B4E3C"/>
    <w:rsid w:val="005B52CF"/>
    <w:rsid w:val="005B5443"/>
    <w:rsid w:val="005B58E0"/>
    <w:rsid w:val="005B590C"/>
    <w:rsid w:val="005B60F2"/>
    <w:rsid w:val="005B6F79"/>
    <w:rsid w:val="005B798F"/>
    <w:rsid w:val="005B7A34"/>
    <w:rsid w:val="005C00E6"/>
    <w:rsid w:val="005C0A67"/>
    <w:rsid w:val="005C0CF0"/>
    <w:rsid w:val="005C0D85"/>
    <w:rsid w:val="005C0E61"/>
    <w:rsid w:val="005C1037"/>
    <w:rsid w:val="005C1A2B"/>
    <w:rsid w:val="005C1C89"/>
    <w:rsid w:val="005C1C8D"/>
    <w:rsid w:val="005C1CBE"/>
    <w:rsid w:val="005C2BE2"/>
    <w:rsid w:val="005C2C91"/>
    <w:rsid w:val="005C2F15"/>
    <w:rsid w:val="005C2FC5"/>
    <w:rsid w:val="005C4AA5"/>
    <w:rsid w:val="005C4E4A"/>
    <w:rsid w:val="005C6067"/>
    <w:rsid w:val="005C6427"/>
    <w:rsid w:val="005C672B"/>
    <w:rsid w:val="005C6970"/>
    <w:rsid w:val="005C6EF9"/>
    <w:rsid w:val="005C6FE6"/>
    <w:rsid w:val="005C7636"/>
    <w:rsid w:val="005D0441"/>
    <w:rsid w:val="005D05BC"/>
    <w:rsid w:val="005D069A"/>
    <w:rsid w:val="005D107C"/>
    <w:rsid w:val="005D18CA"/>
    <w:rsid w:val="005D229C"/>
    <w:rsid w:val="005D24E5"/>
    <w:rsid w:val="005D2C22"/>
    <w:rsid w:val="005D309F"/>
    <w:rsid w:val="005D3659"/>
    <w:rsid w:val="005D3757"/>
    <w:rsid w:val="005D3C75"/>
    <w:rsid w:val="005D42F7"/>
    <w:rsid w:val="005D4454"/>
    <w:rsid w:val="005D4727"/>
    <w:rsid w:val="005D50DD"/>
    <w:rsid w:val="005D512A"/>
    <w:rsid w:val="005D51A6"/>
    <w:rsid w:val="005D57A9"/>
    <w:rsid w:val="005D582F"/>
    <w:rsid w:val="005D58DF"/>
    <w:rsid w:val="005D5D08"/>
    <w:rsid w:val="005D6545"/>
    <w:rsid w:val="005D6C9C"/>
    <w:rsid w:val="005D74C2"/>
    <w:rsid w:val="005D77B2"/>
    <w:rsid w:val="005D78B7"/>
    <w:rsid w:val="005D7B81"/>
    <w:rsid w:val="005E07AB"/>
    <w:rsid w:val="005E1467"/>
    <w:rsid w:val="005E18F1"/>
    <w:rsid w:val="005E2B14"/>
    <w:rsid w:val="005E2B25"/>
    <w:rsid w:val="005E2FE5"/>
    <w:rsid w:val="005E3593"/>
    <w:rsid w:val="005E4C14"/>
    <w:rsid w:val="005E5284"/>
    <w:rsid w:val="005E577A"/>
    <w:rsid w:val="005E6436"/>
    <w:rsid w:val="005E6846"/>
    <w:rsid w:val="005E6AAB"/>
    <w:rsid w:val="005E6C59"/>
    <w:rsid w:val="005E6CF4"/>
    <w:rsid w:val="005E7908"/>
    <w:rsid w:val="005E7AE6"/>
    <w:rsid w:val="005F0137"/>
    <w:rsid w:val="005F07EA"/>
    <w:rsid w:val="005F0C38"/>
    <w:rsid w:val="005F11B3"/>
    <w:rsid w:val="005F1735"/>
    <w:rsid w:val="005F177F"/>
    <w:rsid w:val="005F1B3E"/>
    <w:rsid w:val="005F1CB9"/>
    <w:rsid w:val="005F28D2"/>
    <w:rsid w:val="005F2BDE"/>
    <w:rsid w:val="005F31FA"/>
    <w:rsid w:val="005F3293"/>
    <w:rsid w:val="005F36E4"/>
    <w:rsid w:val="005F3D51"/>
    <w:rsid w:val="005F3E5A"/>
    <w:rsid w:val="005F48F4"/>
    <w:rsid w:val="005F490F"/>
    <w:rsid w:val="005F49D5"/>
    <w:rsid w:val="005F4A2B"/>
    <w:rsid w:val="005F4D39"/>
    <w:rsid w:val="005F4E64"/>
    <w:rsid w:val="005F50FA"/>
    <w:rsid w:val="005F51D0"/>
    <w:rsid w:val="005F53D0"/>
    <w:rsid w:val="005F54FD"/>
    <w:rsid w:val="005F6318"/>
    <w:rsid w:val="005F6768"/>
    <w:rsid w:val="00600240"/>
    <w:rsid w:val="00600803"/>
    <w:rsid w:val="00600C51"/>
    <w:rsid w:val="00600E04"/>
    <w:rsid w:val="006011E3"/>
    <w:rsid w:val="0060131C"/>
    <w:rsid w:val="00601B08"/>
    <w:rsid w:val="00601B0F"/>
    <w:rsid w:val="00601CB9"/>
    <w:rsid w:val="00602065"/>
    <w:rsid w:val="0060215C"/>
    <w:rsid w:val="006025DF"/>
    <w:rsid w:val="00602660"/>
    <w:rsid w:val="006027AD"/>
    <w:rsid w:val="006033C1"/>
    <w:rsid w:val="006037B9"/>
    <w:rsid w:val="00604889"/>
    <w:rsid w:val="00605453"/>
    <w:rsid w:val="00605DD0"/>
    <w:rsid w:val="00605FE6"/>
    <w:rsid w:val="00606DF8"/>
    <w:rsid w:val="00606FF0"/>
    <w:rsid w:val="00607073"/>
    <w:rsid w:val="00607345"/>
    <w:rsid w:val="0060759A"/>
    <w:rsid w:val="00610ADA"/>
    <w:rsid w:val="00610CA0"/>
    <w:rsid w:val="006112DD"/>
    <w:rsid w:val="006119F1"/>
    <w:rsid w:val="00611BD5"/>
    <w:rsid w:val="00611C86"/>
    <w:rsid w:val="00611FEC"/>
    <w:rsid w:val="0061246C"/>
    <w:rsid w:val="006124E6"/>
    <w:rsid w:val="0061267A"/>
    <w:rsid w:val="006127CD"/>
    <w:rsid w:val="00612B9D"/>
    <w:rsid w:val="00612D83"/>
    <w:rsid w:val="006146F0"/>
    <w:rsid w:val="0061472F"/>
    <w:rsid w:val="00614924"/>
    <w:rsid w:val="00614B53"/>
    <w:rsid w:val="00615D71"/>
    <w:rsid w:val="0061674B"/>
    <w:rsid w:val="00616965"/>
    <w:rsid w:val="006169DA"/>
    <w:rsid w:val="00616A70"/>
    <w:rsid w:val="0061720F"/>
    <w:rsid w:val="006178D2"/>
    <w:rsid w:val="00617976"/>
    <w:rsid w:val="00617FF0"/>
    <w:rsid w:val="00620236"/>
    <w:rsid w:val="006205AA"/>
    <w:rsid w:val="006207F4"/>
    <w:rsid w:val="00620846"/>
    <w:rsid w:val="00620F7B"/>
    <w:rsid w:val="00621581"/>
    <w:rsid w:val="00621837"/>
    <w:rsid w:val="00621A85"/>
    <w:rsid w:val="00621C1E"/>
    <w:rsid w:val="00621C7B"/>
    <w:rsid w:val="00621F6A"/>
    <w:rsid w:val="0062255E"/>
    <w:rsid w:val="00622756"/>
    <w:rsid w:val="00622DCE"/>
    <w:rsid w:val="00622EC5"/>
    <w:rsid w:val="0062347B"/>
    <w:rsid w:val="00623653"/>
    <w:rsid w:val="006238E9"/>
    <w:rsid w:val="00623B12"/>
    <w:rsid w:val="00623C28"/>
    <w:rsid w:val="00623ED0"/>
    <w:rsid w:val="006245CE"/>
    <w:rsid w:val="0062467E"/>
    <w:rsid w:val="00624A21"/>
    <w:rsid w:val="00624B6C"/>
    <w:rsid w:val="00625F4E"/>
    <w:rsid w:val="00626AA4"/>
    <w:rsid w:val="006271D2"/>
    <w:rsid w:val="0062766F"/>
    <w:rsid w:val="006277C4"/>
    <w:rsid w:val="00627D5E"/>
    <w:rsid w:val="00627F8D"/>
    <w:rsid w:val="006301C4"/>
    <w:rsid w:val="0063036D"/>
    <w:rsid w:val="006306B5"/>
    <w:rsid w:val="0063079D"/>
    <w:rsid w:val="00630A7F"/>
    <w:rsid w:val="00630AF0"/>
    <w:rsid w:val="00630C8D"/>
    <w:rsid w:val="006310C1"/>
    <w:rsid w:val="006312E9"/>
    <w:rsid w:val="0063152F"/>
    <w:rsid w:val="00631C1C"/>
    <w:rsid w:val="00631CB5"/>
    <w:rsid w:val="006322C1"/>
    <w:rsid w:val="00632514"/>
    <w:rsid w:val="006328E3"/>
    <w:rsid w:val="00632B15"/>
    <w:rsid w:val="00632F84"/>
    <w:rsid w:val="006332A7"/>
    <w:rsid w:val="006335E8"/>
    <w:rsid w:val="00633774"/>
    <w:rsid w:val="00633A0A"/>
    <w:rsid w:val="00633E41"/>
    <w:rsid w:val="00634B5E"/>
    <w:rsid w:val="00634E69"/>
    <w:rsid w:val="00634F87"/>
    <w:rsid w:val="00636A5A"/>
    <w:rsid w:val="00636F28"/>
    <w:rsid w:val="00637223"/>
    <w:rsid w:val="00637271"/>
    <w:rsid w:val="006372A9"/>
    <w:rsid w:val="0063757B"/>
    <w:rsid w:val="006379B3"/>
    <w:rsid w:val="00640135"/>
    <w:rsid w:val="006401CB"/>
    <w:rsid w:val="00640D3E"/>
    <w:rsid w:val="00641C98"/>
    <w:rsid w:val="00642473"/>
    <w:rsid w:val="006424CA"/>
    <w:rsid w:val="006426D1"/>
    <w:rsid w:val="006428B9"/>
    <w:rsid w:val="00642C98"/>
    <w:rsid w:val="0064321E"/>
    <w:rsid w:val="00643BAB"/>
    <w:rsid w:val="00643FCD"/>
    <w:rsid w:val="006440C2"/>
    <w:rsid w:val="0064450F"/>
    <w:rsid w:val="00644BDC"/>
    <w:rsid w:val="00644C77"/>
    <w:rsid w:val="00644CB2"/>
    <w:rsid w:val="0064544D"/>
    <w:rsid w:val="00645548"/>
    <w:rsid w:val="006456F0"/>
    <w:rsid w:val="00645A54"/>
    <w:rsid w:val="00646569"/>
    <w:rsid w:val="0064672B"/>
    <w:rsid w:val="00646732"/>
    <w:rsid w:val="00646734"/>
    <w:rsid w:val="00646A05"/>
    <w:rsid w:val="00646C13"/>
    <w:rsid w:val="00646D4C"/>
    <w:rsid w:val="00646F27"/>
    <w:rsid w:val="00647307"/>
    <w:rsid w:val="00647DF6"/>
    <w:rsid w:val="006507D2"/>
    <w:rsid w:val="00650DE9"/>
    <w:rsid w:val="006510B1"/>
    <w:rsid w:val="0065164B"/>
    <w:rsid w:val="00651971"/>
    <w:rsid w:val="0065210D"/>
    <w:rsid w:val="00652361"/>
    <w:rsid w:val="006525E4"/>
    <w:rsid w:val="00652AF9"/>
    <w:rsid w:val="00652B97"/>
    <w:rsid w:val="00652BD0"/>
    <w:rsid w:val="00653250"/>
    <w:rsid w:val="006540FB"/>
    <w:rsid w:val="00654503"/>
    <w:rsid w:val="00654650"/>
    <w:rsid w:val="00655192"/>
    <w:rsid w:val="006554E9"/>
    <w:rsid w:val="00655873"/>
    <w:rsid w:val="006566BE"/>
    <w:rsid w:val="00656721"/>
    <w:rsid w:val="00656CFD"/>
    <w:rsid w:val="0065769A"/>
    <w:rsid w:val="00657B24"/>
    <w:rsid w:val="00657E2E"/>
    <w:rsid w:val="006604E5"/>
    <w:rsid w:val="00660F1F"/>
    <w:rsid w:val="00661A34"/>
    <w:rsid w:val="00662304"/>
    <w:rsid w:val="00662652"/>
    <w:rsid w:val="00662725"/>
    <w:rsid w:val="0066341F"/>
    <w:rsid w:val="00663540"/>
    <w:rsid w:val="00663AC7"/>
    <w:rsid w:val="00663DA8"/>
    <w:rsid w:val="00663E4B"/>
    <w:rsid w:val="00664C06"/>
    <w:rsid w:val="006650DC"/>
    <w:rsid w:val="0066547F"/>
    <w:rsid w:val="0066549A"/>
    <w:rsid w:val="0066587D"/>
    <w:rsid w:val="006659B0"/>
    <w:rsid w:val="00665E07"/>
    <w:rsid w:val="00665EF6"/>
    <w:rsid w:val="00666709"/>
    <w:rsid w:val="00666FA1"/>
    <w:rsid w:val="006670F6"/>
    <w:rsid w:val="0066771B"/>
    <w:rsid w:val="00667EF5"/>
    <w:rsid w:val="00670026"/>
    <w:rsid w:val="006714C6"/>
    <w:rsid w:val="00671847"/>
    <w:rsid w:val="00671C76"/>
    <w:rsid w:val="00671D3D"/>
    <w:rsid w:val="00672498"/>
    <w:rsid w:val="006726E1"/>
    <w:rsid w:val="00672FB0"/>
    <w:rsid w:val="0067331B"/>
    <w:rsid w:val="00673563"/>
    <w:rsid w:val="006745DE"/>
    <w:rsid w:val="0067466A"/>
    <w:rsid w:val="00674C0A"/>
    <w:rsid w:val="00674D6B"/>
    <w:rsid w:val="006750E4"/>
    <w:rsid w:val="00675412"/>
    <w:rsid w:val="00675921"/>
    <w:rsid w:val="006812EC"/>
    <w:rsid w:val="00681389"/>
    <w:rsid w:val="00681612"/>
    <w:rsid w:val="0068189E"/>
    <w:rsid w:val="006818D2"/>
    <w:rsid w:val="006819A0"/>
    <w:rsid w:val="00681AE5"/>
    <w:rsid w:val="00681BD6"/>
    <w:rsid w:val="00682113"/>
    <w:rsid w:val="0068249E"/>
    <w:rsid w:val="0068287B"/>
    <w:rsid w:val="00682911"/>
    <w:rsid w:val="00682BFB"/>
    <w:rsid w:val="00682C1E"/>
    <w:rsid w:val="00683427"/>
    <w:rsid w:val="00683548"/>
    <w:rsid w:val="00683922"/>
    <w:rsid w:val="00683F64"/>
    <w:rsid w:val="006849FF"/>
    <w:rsid w:val="006853A6"/>
    <w:rsid w:val="0068556E"/>
    <w:rsid w:val="006866D4"/>
    <w:rsid w:val="0068690C"/>
    <w:rsid w:val="006875E7"/>
    <w:rsid w:val="0068760F"/>
    <w:rsid w:val="006903CD"/>
    <w:rsid w:val="0069072C"/>
    <w:rsid w:val="006909BE"/>
    <w:rsid w:val="00690DA5"/>
    <w:rsid w:val="00690E99"/>
    <w:rsid w:val="00690F9B"/>
    <w:rsid w:val="006914AD"/>
    <w:rsid w:val="006916B4"/>
    <w:rsid w:val="0069189B"/>
    <w:rsid w:val="006918E9"/>
    <w:rsid w:val="00691E4C"/>
    <w:rsid w:val="006920F1"/>
    <w:rsid w:val="00692536"/>
    <w:rsid w:val="0069256F"/>
    <w:rsid w:val="00692A44"/>
    <w:rsid w:val="00692D2E"/>
    <w:rsid w:val="00692F0E"/>
    <w:rsid w:val="006937FD"/>
    <w:rsid w:val="00693978"/>
    <w:rsid w:val="00693F71"/>
    <w:rsid w:val="006943F5"/>
    <w:rsid w:val="00694A21"/>
    <w:rsid w:val="006951E7"/>
    <w:rsid w:val="00695570"/>
    <w:rsid w:val="00695C7B"/>
    <w:rsid w:val="00695CBE"/>
    <w:rsid w:val="00696241"/>
    <w:rsid w:val="00696250"/>
    <w:rsid w:val="006963B4"/>
    <w:rsid w:val="00696436"/>
    <w:rsid w:val="006967FF"/>
    <w:rsid w:val="00697001"/>
    <w:rsid w:val="00697747"/>
    <w:rsid w:val="00697CC0"/>
    <w:rsid w:val="00697D2C"/>
    <w:rsid w:val="006A0840"/>
    <w:rsid w:val="006A0865"/>
    <w:rsid w:val="006A16D5"/>
    <w:rsid w:val="006A2135"/>
    <w:rsid w:val="006A26A2"/>
    <w:rsid w:val="006A27E7"/>
    <w:rsid w:val="006A2D78"/>
    <w:rsid w:val="006A3D7D"/>
    <w:rsid w:val="006A3E69"/>
    <w:rsid w:val="006A41B0"/>
    <w:rsid w:val="006A4A71"/>
    <w:rsid w:val="006A4AFB"/>
    <w:rsid w:val="006A4C29"/>
    <w:rsid w:val="006A4CCF"/>
    <w:rsid w:val="006A4DE6"/>
    <w:rsid w:val="006A4DFE"/>
    <w:rsid w:val="006A500D"/>
    <w:rsid w:val="006A51C3"/>
    <w:rsid w:val="006A5276"/>
    <w:rsid w:val="006A5754"/>
    <w:rsid w:val="006A5E8B"/>
    <w:rsid w:val="006A5FBE"/>
    <w:rsid w:val="006A611B"/>
    <w:rsid w:val="006A6301"/>
    <w:rsid w:val="006A63DD"/>
    <w:rsid w:val="006A64E1"/>
    <w:rsid w:val="006A6AA6"/>
    <w:rsid w:val="006A78E7"/>
    <w:rsid w:val="006A7B1F"/>
    <w:rsid w:val="006A7D22"/>
    <w:rsid w:val="006A7E20"/>
    <w:rsid w:val="006B0A1B"/>
    <w:rsid w:val="006B0B61"/>
    <w:rsid w:val="006B0F04"/>
    <w:rsid w:val="006B126B"/>
    <w:rsid w:val="006B1A9C"/>
    <w:rsid w:val="006B2165"/>
    <w:rsid w:val="006B24AA"/>
    <w:rsid w:val="006B26AA"/>
    <w:rsid w:val="006B3008"/>
    <w:rsid w:val="006B3155"/>
    <w:rsid w:val="006B37CD"/>
    <w:rsid w:val="006B38DF"/>
    <w:rsid w:val="006B3CD2"/>
    <w:rsid w:val="006B424F"/>
    <w:rsid w:val="006B4291"/>
    <w:rsid w:val="006B486B"/>
    <w:rsid w:val="006B4F21"/>
    <w:rsid w:val="006B4FCC"/>
    <w:rsid w:val="006B5352"/>
    <w:rsid w:val="006B58FD"/>
    <w:rsid w:val="006B5F6F"/>
    <w:rsid w:val="006B61B7"/>
    <w:rsid w:val="006B637A"/>
    <w:rsid w:val="006B645B"/>
    <w:rsid w:val="006B656B"/>
    <w:rsid w:val="006B6B2D"/>
    <w:rsid w:val="006B6B61"/>
    <w:rsid w:val="006B6F33"/>
    <w:rsid w:val="006B708E"/>
    <w:rsid w:val="006B783B"/>
    <w:rsid w:val="006B7C3E"/>
    <w:rsid w:val="006C0138"/>
    <w:rsid w:val="006C0AE4"/>
    <w:rsid w:val="006C0C18"/>
    <w:rsid w:val="006C1801"/>
    <w:rsid w:val="006C22D6"/>
    <w:rsid w:val="006C2365"/>
    <w:rsid w:val="006C305F"/>
    <w:rsid w:val="006C3679"/>
    <w:rsid w:val="006C377F"/>
    <w:rsid w:val="006C38EB"/>
    <w:rsid w:val="006C39DF"/>
    <w:rsid w:val="006C3C8E"/>
    <w:rsid w:val="006C3CCA"/>
    <w:rsid w:val="006C3FA2"/>
    <w:rsid w:val="006C43B7"/>
    <w:rsid w:val="006C46A5"/>
    <w:rsid w:val="006C4A9A"/>
    <w:rsid w:val="006C54D1"/>
    <w:rsid w:val="006C561A"/>
    <w:rsid w:val="006C5634"/>
    <w:rsid w:val="006C5BC1"/>
    <w:rsid w:val="006C5E64"/>
    <w:rsid w:val="006C5F0C"/>
    <w:rsid w:val="006C5FB1"/>
    <w:rsid w:val="006C60B6"/>
    <w:rsid w:val="006C64FA"/>
    <w:rsid w:val="006C658B"/>
    <w:rsid w:val="006C6802"/>
    <w:rsid w:val="006C6DA2"/>
    <w:rsid w:val="006C6DE6"/>
    <w:rsid w:val="006C6ED2"/>
    <w:rsid w:val="006C7775"/>
    <w:rsid w:val="006C78AE"/>
    <w:rsid w:val="006D0228"/>
    <w:rsid w:val="006D0430"/>
    <w:rsid w:val="006D045D"/>
    <w:rsid w:val="006D0DB1"/>
    <w:rsid w:val="006D13C5"/>
    <w:rsid w:val="006D167D"/>
    <w:rsid w:val="006D1F54"/>
    <w:rsid w:val="006D2448"/>
    <w:rsid w:val="006D2BC5"/>
    <w:rsid w:val="006D2BDF"/>
    <w:rsid w:val="006D2E7E"/>
    <w:rsid w:val="006D3A0D"/>
    <w:rsid w:val="006D44D9"/>
    <w:rsid w:val="006D4524"/>
    <w:rsid w:val="006D50D7"/>
    <w:rsid w:val="006D547B"/>
    <w:rsid w:val="006D56FF"/>
    <w:rsid w:val="006D578F"/>
    <w:rsid w:val="006D61AD"/>
    <w:rsid w:val="006D6320"/>
    <w:rsid w:val="006D65F8"/>
    <w:rsid w:val="006D6A67"/>
    <w:rsid w:val="006D6C34"/>
    <w:rsid w:val="006D7704"/>
    <w:rsid w:val="006D7A90"/>
    <w:rsid w:val="006E0536"/>
    <w:rsid w:val="006E181E"/>
    <w:rsid w:val="006E219D"/>
    <w:rsid w:val="006E23A8"/>
    <w:rsid w:val="006E2DD9"/>
    <w:rsid w:val="006E30E0"/>
    <w:rsid w:val="006E3159"/>
    <w:rsid w:val="006E34C8"/>
    <w:rsid w:val="006E38FC"/>
    <w:rsid w:val="006E416E"/>
    <w:rsid w:val="006E44EB"/>
    <w:rsid w:val="006E455B"/>
    <w:rsid w:val="006E4744"/>
    <w:rsid w:val="006E4832"/>
    <w:rsid w:val="006E4A47"/>
    <w:rsid w:val="006E6379"/>
    <w:rsid w:val="006E6975"/>
    <w:rsid w:val="006E6C85"/>
    <w:rsid w:val="006E6EE1"/>
    <w:rsid w:val="006E6F4A"/>
    <w:rsid w:val="006E7608"/>
    <w:rsid w:val="006E779B"/>
    <w:rsid w:val="006E77FD"/>
    <w:rsid w:val="006F04AB"/>
    <w:rsid w:val="006F0616"/>
    <w:rsid w:val="006F0D33"/>
    <w:rsid w:val="006F1267"/>
    <w:rsid w:val="006F13FA"/>
    <w:rsid w:val="006F174C"/>
    <w:rsid w:val="006F1C67"/>
    <w:rsid w:val="006F1ED8"/>
    <w:rsid w:val="006F2830"/>
    <w:rsid w:val="006F2863"/>
    <w:rsid w:val="006F2D27"/>
    <w:rsid w:val="006F2DAA"/>
    <w:rsid w:val="006F3042"/>
    <w:rsid w:val="006F3A04"/>
    <w:rsid w:val="006F3A19"/>
    <w:rsid w:val="006F3CA7"/>
    <w:rsid w:val="006F3F17"/>
    <w:rsid w:val="006F4B13"/>
    <w:rsid w:val="006F4D8C"/>
    <w:rsid w:val="006F6500"/>
    <w:rsid w:val="006F65F2"/>
    <w:rsid w:val="006F76E7"/>
    <w:rsid w:val="007009DA"/>
    <w:rsid w:val="00700C3E"/>
    <w:rsid w:val="00700DC4"/>
    <w:rsid w:val="00700F3C"/>
    <w:rsid w:val="0070107A"/>
    <w:rsid w:val="00701266"/>
    <w:rsid w:val="0070149D"/>
    <w:rsid w:val="007014E8"/>
    <w:rsid w:val="00701553"/>
    <w:rsid w:val="00701580"/>
    <w:rsid w:val="00701712"/>
    <w:rsid w:val="007020E3"/>
    <w:rsid w:val="007023CF"/>
    <w:rsid w:val="007026A6"/>
    <w:rsid w:val="00702733"/>
    <w:rsid w:val="00703B07"/>
    <w:rsid w:val="0070429B"/>
    <w:rsid w:val="007046B4"/>
    <w:rsid w:val="0070474F"/>
    <w:rsid w:val="00704A77"/>
    <w:rsid w:val="00704D34"/>
    <w:rsid w:val="00705366"/>
    <w:rsid w:val="00705BCA"/>
    <w:rsid w:val="00706360"/>
    <w:rsid w:val="00706609"/>
    <w:rsid w:val="007071B5"/>
    <w:rsid w:val="00707304"/>
    <w:rsid w:val="00707602"/>
    <w:rsid w:val="007077DD"/>
    <w:rsid w:val="00707AD9"/>
    <w:rsid w:val="00707C19"/>
    <w:rsid w:val="00707E1B"/>
    <w:rsid w:val="00707F5B"/>
    <w:rsid w:val="007103A6"/>
    <w:rsid w:val="0071133A"/>
    <w:rsid w:val="00711F48"/>
    <w:rsid w:val="00712037"/>
    <w:rsid w:val="0071242D"/>
    <w:rsid w:val="00713050"/>
    <w:rsid w:val="00713494"/>
    <w:rsid w:val="0071362A"/>
    <w:rsid w:val="0071371D"/>
    <w:rsid w:val="00713DF1"/>
    <w:rsid w:val="00714107"/>
    <w:rsid w:val="00714694"/>
    <w:rsid w:val="00714E8A"/>
    <w:rsid w:val="00714F88"/>
    <w:rsid w:val="0071508A"/>
    <w:rsid w:val="007151FA"/>
    <w:rsid w:val="00715C88"/>
    <w:rsid w:val="00715F11"/>
    <w:rsid w:val="007174D3"/>
    <w:rsid w:val="007174F7"/>
    <w:rsid w:val="00717AC6"/>
    <w:rsid w:val="00717BA2"/>
    <w:rsid w:val="0072040D"/>
    <w:rsid w:val="00720785"/>
    <w:rsid w:val="00720AB5"/>
    <w:rsid w:val="00720D53"/>
    <w:rsid w:val="00721410"/>
    <w:rsid w:val="00721640"/>
    <w:rsid w:val="00721759"/>
    <w:rsid w:val="00721885"/>
    <w:rsid w:val="007218F1"/>
    <w:rsid w:val="00721956"/>
    <w:rsid w:val="00721A16"/>
    <w:rsid w:val="00721C8F"/>
    <w:rsid w:val="00721F44"/>
    <w:rsid w:val="007224AB"/>
    <w:rsid w:val="00722A04"/>
    <w:rsid w:val="00722A49"/>
    <w:rsid w:val="00722A7E"/>
    <w:rsid w:val="00722C65"/>
    <w:rsid w:val="0072312B"/>
    <w:rsid w:val="0072363E"/>
    <w:rsid w:val="00723A0B"/>
    <w:rsid w:val="00723E02"/>
    <w:rsid w:val="007245BA"/>
    <w:rsid w:val="007246D6"/>
    <w:rsid w:val="00725085"/>
    <w:rsid w:val="007257CF"/>
    <w:rsid w:val="00725869"/>
    <w:rsid w:val="007259FF"/>
    <w:rsid w:val="00726470"/>
    <w:rsid w:val="00726AF4"/>
    <w:rsid w:val="00726BE3"/>
    <w:rsid w:val="00727D5A"/>
    <w:rsid w:val="00727F28"/>
    <w:rsid w:val="00730488"/>
    <w:rsid w:val="00730B85"/>
    <w:rsid w:val="00730DB2"/>
    <w:rsid w:val="0073143A"/>
    <w:rsid w:val="007316E7"/>
    <w:rsid w:val="0073170C"/>
    <w:rsid w:val="00731949"/>
    <w:rsid w:val="0073198E"/>
    <w:rsid w:val="00731C4F"/>
    <w:rsid w:val="007320AE"/>
    <w:rsid w:val="007327A7"/>
    <w:rsid w:val="00732852"/>
    <w:rsid w:val="00732925"/>
    <w:rsid w:val="00732A21"/>
    <w:rsid w:val="00732AFA"/>
    <w:rsid w:val="00732CB6"/>
    <w:rsid w:val="00732CC8"/>
    <w:rsid w:val="00732D39"/>
    <w:rsid w:val="00733038"/>
    <w:rsid w:val="00733DA7"/>
    <w:rsid w:val="00734583"/>
    <w:rsid w:val="00734FB8"/>
    <w:rsid w:val="007354C7"/>
    <w:rsid w:val="00735A2B"/>
    <w:rsid w:val="00735A78"/>
    <w:rsid w:val="00735B8F"/>
    <w:rsid w:val="00735E73"/>
    <w:rsid w:val="0073679A"/>
    <w:rsid w:val="007367BC"/>
    <w:rsid w:val="00736D1E"/>
    <w:rsid w:val="00736F4A"/>
    <w:rsid w:val="00737286"/>
    <w:rsid w:val="00737347"/>
    <w:rsid w:val="00737456"/>
    <w:rsid w:val="00737457"/>
    <w:rsid w:val="007377EC"/>
    <w:rsid w:val="00737848"/>
    <w:rsid w:val="00737A80"/>
    <w:rsid w:val="00737B2F"/>
    <w:rsid w:val="00737BFA"/>
    <w:rsid w:val="00737D39"/>
    <w:rsid w:val="00737D7B"/>
    <w:rsid w:val="007401B3"/>
    <w:rsid w:val="007403DE"/>
    <w:rsid w:val="007408D7"/>
    <w:rsid w:val="00740B6B"/>
    <w:rsid w:val="00740D74"/>
    <w:rsid w:val="00741696"/>
    <w:rsid w:val="0074182E"/>
    <w:rsid w:val="00741B67"/>
    <w:rsid w:val="00741B9B"/>
    <w:rsid w:val="00741C25"/>
    <w:rsid w:val="00741C82"/>
    <w:rsid w:val="00742328"/>
    <w:rsid w:val="00742460"/>
    <w:rsid w:val="00742606"/>
    <w:rsid w:val="0074282F"/>
    <w:rsid w:val="0074284C"/>
    <w:rsid w:val="0074353B"/>
    <w:rsid w:val="00743949"/>
    <w:rsid w:val="00743BD3"/>
    <w:rsid w:val="00743EDD"/>
    <w:rsid w:val="0074462B"/>
    <w:rsid w:val="00744B9F"/>
    <w:rsid w:val="00744D05"/>
    <w:rsid w:val="00744F29"/>
    <w:rsid w:val="007452E0"/>
    <w:rsid w:val="00745AE4"/>
    <w:rsid w:val="00745CB1"/>
    <w:rsid w:val="007460F3"/>
    <w:rsid w:val="0074652B"/>
    <w:rsid w:val="00746619"/>
    <w:rsid w:val="007467D9"/>
    <w:rsid w:val="007468A8"/>
    <w:rsid w:val="00746AB4"/>
    <w:rsid w:val="00747769"/>
    <w:rsid w:val="00750315"/>
    <w:rsid w:val="007509AC"/>
    <w:rsid w:val="00751464"/>
    <w:rsid w:val="00751667"/>
    <w:rsid w:val="00751E2F"/>
    <w:rsid w:val="007524B8"/>
    <w:rsid w:val="00752857"/>
    <w:rsid w:val="00752B7A"/>
    <w:rsid w:val="00753242"/>
    <w:rsid w:val="00753E1B"/>
    <w:rsid w:val="00753FC8"/>
    <w:rsid w:val="00754A0E"/>
    <w:rsid w:val="00754F2D"/>
    <w:rsid w:val="007552AB"/>
    <w:rsid w:val="00756FB9"/>
    <w:rsid w:val="0075700F"/>
    <w:rsid w:val="007605DC"/>
    <w:rsid w:val="00760751"/>
    <w:rsid w:val="00760845"/>
    <w:rsid w:val="00760E67"/>
    <w:rsid w:val="007613FA"/>
    <w:rsid w:val="00761B3F"/>
    <w:rsid w:val="00761D27"/>
    <w:rsid w:val="00762644"/>
    <w:rsid w:val="007627CF"/>
    <w:rsid w:val="00762A5A"/>
    <w:rsid w:val="007635D4"/>
    <w:rsid w:val="00763850"/>
    <w:rsid w:val="007643EB"/>
    <w:rsid w:val="0076458F"/>
    <w:rsid w:val="00764DDF"/>
    <w:rsid w:val="00764ECB"/>
    <w:rsid w:val="00764ED2"/>
    <w:rsid w:val="007652F5"/>
    <w:rsid w:val="00765D32"/>
    <w:rsid w:val="007661A8"/>
    <w:rsid w:val="00766466"/>
    <w:rsid w:val="007664D1"/>
    <w:rsid w:val="00766B2D"/>
    <w:rsid w:val="00766D0F"/>
    <w:rsid w:val="00766E20"/>
    <w:rsid w:val="007679AA"/>
    <w:rsid w:val="00767B7E"/>
    <w:rsid w:val="00767D85"/>
    <w:rsid w:val="007700E0"/>
    <w:rsid w:val="007704ED"/>
    <w:rsid w:val="007708A2"/>
    <w:rsid w:val="007709EE"/>
    <w:rsid w:val="00770B6B"/>
    <w:rsid w:val="00770F2E"/>
    <w:rsid w:val="00771029"/>
    <w:rsid w:val="00771582"/>
    <w:rsid w:val="00771721"/>
    <w:rsid w:val="00772057"/>
    <w:rsid w:val="00772CE1"/>
    <w:rsid w:val="00773036"/>
    <w:rsid w:val="00773295"/>
    <w:rsid w:val="00773880"/>
    <w:rsid w:val="007739D8"/>
    <w:rsid w:val="00773ABA"/>
    <w:rsid w:val="0077402E"/>
    <w:rsid w:val="0077498E"/>
    <w:rsid w:val="00774A4E"/>
    <w:rsid w:val="00775014"/>
    <w:rsid w:val="0077563C"/>
    <w:rsid w:val="00775929"/>
    <w:rsid w:val="00775AFE"/>
    <w:rsid w:val="00776039"/>
    <w:rsid w:val="00776237"/>
    <w:rsid w:val="00776314"/>
    <w:rsid w:val="00776383"/>
    <w:rsid w:val="00776E1B"/>
    <w:rsid w:val="00776EF8"/>
    <w:rsid w:val="00777263"/>
    <w:rsid w:val="0077736B"/>
    <w:rsid w:val="007778AB"/>
    <w:rsid w:val="00777B4B"/>
    <w:rsid w:val="00777BD0"/>
    <w:rsid w:val="00777FCD"/>
    <w:rsid w:val="00780286"/>
    <w:rsid w:val="00780373"/>
    <w:rsid w:val="00780568"/>
    <w:rsid w:val="00780617"/>
    <w:rsid w:val="0078095B"/>
    <w:rsid w:val="00780B08"/>
    <w:rsid w:val="00780BD7"/>
    <w:rsid w:val="00780E36"/>
    <w:rsid w:val="00780EF2"/>
    <w:rsid w:val="0078101A"/>
    <w:rsid w:val="00781294"/>
    <w:rsid w:val="0078130E"/>
    <w:rsid w:val="00781382"/>
    <w:rsid w:val="0078215D"/>
    <w:rsid w:val="00782200"/>
    <w:rsid w:val="00782A18"/>
    <w:rsid w:val="00782D16"/>
    <w:rsid w:val="00783923"/>
    <w:rsid w:val="00784084"/>
    <w:rsid w:val="007840B8"/>
    <w:rsid w:val="007843DC"/>
    <w:rsid w:val="007844EF"/>
    <w:rsid w:val="00784ACF"/>
    <w:rsid w:val="00784E56"/>
    <w:rsid w:val="00785024"/>
    <w:rsid w:val="007855DA"/>
    <w:rsid w:val="00785D4A"/>
    <w:rsid w:val="00785D7B"/>
    <w:rsid w:val="00786090"/>
    <w:rsid w:val="00786581"/>
    <w:rsid w:val="00786610"/>
    <w:rsid w:val="00786C8D"/>
    <w:rsid w:val="007870FF"/>
    <w:rsid w:val="0078716D"/>
    <w:rsid w:val="00787201"/>
    <w:rsid w:val="00787417"/>
    <w:rsid w:val="007876A4"/>
    <w:rsid w:val="00787D3F"/>
    <w:rsid w:val="00787D51"/>
    <w:rsid w:val="00787D80"/>
    <w:rsid w:val="0079010D"/>
    <w:rsid w:val="007902C8"/>
    <w:rsid w:val="00790555"/>
    <w:rsid w:val="0079085C"/>
    <w:rsid w:val="00790B75"/>
    <w:rsid w:val="0079129C"/>
    <w:rsid w:val="007916A6"/>
    <w:rsid w:val="00791AF3"/>
    <w:rsid w:val="00791C61"/>
    <w:rsid w:val="00791D21"/>
    <w:rsid w:val="00791FDB"/>
    <w:rsid w:val="007922E1"/>
    <w:rsid w:val="00792A0A"/>
    <w:rsid w:val="00792E24"/>
    <w:rsid w:val="00793083"/>
    <w:rsid w:val="00793C45"/>
    <w:rsid w:val="0079474D"/>
    <w:rsid w:val="00794CE6"/>
    <w:rsid w:val="00794D89"/>
    <w:rsid w:val="00794FA9"/>
    <w:rsid w:val="007951A9"/>
    <w:rsid w:val="00795B7E"/>
    <w:rsid w:val="00795E1C"/>
    <w:rsid w:val="00795FC4"/>
    <w:rsid w:val="007964B4"/>
    <w:rsid w:val="00796DE3"/>
    <w:rsid w:val="00797631"/>
    <w:rsid w:val="007979BB"/>
    <w:rsid w:val="007A0562"/>
    <w:rsid w:val="007A0709"/>
    <w:rsid w:val="007A08DE"/>
    <w:rsid w:val="007A0E3E"/>
    <w:rsid w:val="007A1104"/>
    <w:rsid w:val="007A14BD"/>
    <w:rsid w:val="007A14D2"/>
    <w:rsid w:val="007A2447"/>
    <w:rsid w:val="007A2785"/>
    <w:rsid w:val="007A2CA8"/>
    <w:rsid w:val="007A303A"/>
    <w:rsid w:val="007A3489"/>
    <w:rsid w:val="007A38E8"/>
    <w:rsid w:val="007A3F26"/>
    <w:rsid w:val="007A41D9"/>
    <w:rsid w:val="007A4239"/>
    <w:rsid w:val="007A45AD"/>
    <w:rsid w:val="007A45F6"/>
    <w:rsid w:val="007A4813"/>
    <w:rsid w:val="007A4AB6"/>
    <w:rsid w:val="007A4FB2"/>
    <w:rsid w:val="007A5C28"/>
    <w:rsid w:val="007A5FD9"/>
    <w:rsid w:val="007A62A6"/>
    <w:rsid w:val="007A7188"/>
    <w:rsid w:val="007A7236"/>
    <w:rsid w:val="007A744B"/>
    <w:rsid w:val="007A772C"/>
    <w:rsid w:val="007A7BA5"/>
    <w:rsid w:val="007A7BEC"/>
    <w:rsid w:val="007A7D04"/>
    <w:rsid w:val="007B0490"/>
    <w:rsid w:val="007B05EF"/>
    <w:rsid w:val="007B1093"/>
    <w:rsid w:val="007B134E"/>
    <w:rsid w:val="007B14E4"/>
    <w:rsid w:val="007B15FE"/>
    <w:rsid w:val="007B1D8C"/>
    <w:rsid w:val="007B2F0B"/>
    <w:rsid w:val="007B31A7"/>
    <w:rsid w:val="007B34BD"/>
    <w:rsid w:val="007B396D"/>
    <w:rsid w:val="007B3AAB"/>
    <w:rsid w:val="007B3ADC"/>
    <w:rsid w:val="007B3BC1"/>
    <w:rsid w:val="007B428F"/>
    <w:rsid w:val="007B5DD9"/>
    <w:rsid w:val="007B6052"/>
    <w:rsid w:val="007B625E"/>
    <w:rsid w:val="007B739C"/>
    <w:rsid w:val="007C03B6"/>
    <w:rsid w:val="007C0552"/>
    <w:rsid w:val="007C081E"/>
    <w:rsid w:val="007C0ACB"/>
    <w:rsid w:val="007C0F7E"/>
    <w:rsid w:val="007C1114"/>
    <w:rsid w:val="007C16CE"/>
    <w:rsid w:val="007C1735"/>
    <w:rsid w:val="007C264B"/>
    <w:rsid w:val="007C26F6"/>
    <w:rsid w:val="007C2AF4"/>
    <w:rsid w:val="007C2E77"/>
    <w:rsid w:val="007C30B3"/>
    <w:rsid w:val="007C3190"/>
    <w:rsid w:val="007C32EB"/>
    <w:rsid w:val="007C403C"/>
    <w:rsid w:val="007C4554"/>
    <w:rsid w:val="007C47A7"/>
    <w:rsid w:val="007C5CE0"/>
    <w:rsid w:val="007C6469"/>
    <w:rsid w:val="007C6E96"/>
    <w:rsid w:val="007C73EC"/>
    <w:rsid w:val="007D012E"/>
    <w:rsid w:val="007D01DF"/>
    <w:rsid w:val="007D0A4B"/>
    <w:rsid w:val="007D1B61"/>
    <w:rsid w:val="007D1BAA"/>
    <w:rsid w:val="007D1CB3"/>
    <w:rsid w:val="007D20FB"/>
    <w:rsid w:val="007D2338"/>
    <w:rsid w:val="007D26A6"/>
    <w:rsid w:val="007D2E12"/>
    <w:rsid w:val="007D34E4"/>
    <w:rsid w:val="007D3533"/>
    <w:rsid w:val="007D366F"/>
    <w:rsid w:val="007D384E"/>
    <w:rsid w:val="007D3E62"/>
    <w:rsid w:val="007D41A9"/>
    <w:rsid w:val="007D455D"/>
    <w:rsid w:val="007D46C5"/>
    <w:rsid w:val="007D4D38"/>
    <w:rsid w:val="007D4E00"/>
    <w:rsid w:val="007D4F4D"/>
    <w:rsid w:val="007D540A"/>
    <w:rsid w:val="007D57D4"/>
    <w:rsid w:val="007D58D4"/>
    <w:rsid w:val="007D58E0"/>
    <w:rsid w:val="007D5EA1"/>
    <w:rsid w:val="007D5FD7"/>
    <w:rsid w:val="007D6496"/>
    <w:rsid w:val="007D6D9B"/>
    <w:rsid w:val="007D6E6B"/>
    <w:rsid w:val="007D6EE6"/>
    <w:rsid w:val="007D7126"/>
    <w:rsid w:val="007D78D3"/>
    <w:rsid w:val="007D7BE2"/>
    <w:rsid w:val="007D7CF9"/>
    <w:rsid w:val="007E027D"/>
    <w:rsid w:val="007E0D08"/>
    <w:rsid w:val="007E1303"/>
    <w:rsid w:val="007E2498"/>
    <w:rsid w:val="007E2DA2"/>
    <w:rsid w:val="007E2F9E"/>
    <w:rsid w:val="007E43AF"/>
    <w:rsid w:val="007E496E"/>
    <w:rsid w:val="007E4D33"/>
    <w:rsid w:val="007E4F96"/>
    <w:rsid w:val="007E56AF"/>
    <w:rsid w:val="007E5BCE"/>
    <w:rsid w:val="007E5BF6"/>
    <w:rsid w:val="007E5C8E"/>
    <w:rsid w:val="007E5E92"/>
    <w:rsid w:val="007E649E"/>
    <w:rsid w:val="007E7290"/>
    <w:rsid w:val="007E7362"/>
    <w:rsid w:val="007E7A9B"/>
    <w:rsid w:val="007F0AF1"/>
    <w:rsid w:val="007F0B69"/>
    <w:rsid w:val="007F0C98"/>
    <w:rsid w:val="007F1290"/>
    <w:rsid w:val="007F12E9"/>
    <w:rsid w:val="007F16C8"/>
    <w:rsid w:val="007F2294"/>
    <w:rsid w:val="007F22B2"/>
    <w:rsid w:val="007F2D4B"/>
    <w:rsid w:val="007F3473"/>
    <w:rsid w:val="007F36AE"/>
    <w:rsid w:val="007F37CF"/>
    <w:rsid w:val="007F3A00"/>
    <w:rsid w:val="007F437B"/>
    <w:rsid w:val="007F499D"/>
    <w:rsid w:val="007F4AB0"/>
    <w:rsid w:val="007F4B02"/>
    <w:rsid w:val="007F53AC"/>
    <w:rsid w:val="007F5545"/>
    <w:rsid w:val="007F5791"/>
    <w:rsid w:val="007F584A"/>
    <w:rsid w:val="007F5D51"/>
    <w:rsid w:val="007F61FC"/>
    <w:rsid w:val="007F622D"/>
    <w:rsid w:val="007F637F"/>
    <w:rsid w:val="007F64D4"/>
    <w:rsid w:val="007F64F6"/>
    <w:rsid w:val="007F682D"/>
    <w:rsid w:val="007F7822"/>
    <w:rsid w:val="007F79DA"/>
    <w:rsid w:val="007F7BAE"/>
    <w:rsid w:val="007F7CB9"/>
    <w:rsid w:val="0080060C"/>
    <w:rsid w:val="00800CC5"/>
    <w:rsid w:val="00801598"/>
    <w:rsid w:val="0080160E"/>
    <w:rsid w:val="00801941"/>
    <w:rsid w:val="00801B74"/>
    <w:rsid w:val="00801EB4"/>
    <w:rsid w:val="00802F1B"/>
    <w:rsid w:val="00803D04"/>
    <w:rsid w:val="008046E6"/>
    <w:rsid w:val="008056FA"/>
    <w:rsid w:val="008058DB"/>
    <w:rsid w:val="00805B31"/>
    <w:rsid w:val="00805DC0"/>
    <w:rsid w:val="00806426"/>
    <w:rsid w:val="008067DC"/>
    <w:rsid w:val="00806B5E"/>
    <w:rsid w:val="00807F07"/>
    <w:rsid w:val="0081033B"/>
    <w:rsid w:val="0081033D"/>
    <w:rsid w:val="0081089E"/>
    <w:rsid w:val="00810A3E"/>
    <w:rsid w:val="00810CBF"/>
    <w:rsid w:val="00810E15"/>
    <w:rsid w:val="008111D0"/>
    <w:rsid w:val="00811371"/>
    <w:rsid w:val="00811837"/>
    <w:rsid w:val="00811BD8"/>
    <w:rsid w:val="00811E4F"/>
    <w:rsid w:val="00811FB6"/>
    <w:rsid w:val="00812F34"/>
    <w:rsid w:val="0081368C"/>
    <w:rsid w:val="008138FD"/>
    <w:rsid w:val="008139AB"/>
    <w:rsid w:val="00814484"/>
    <w:rsid w:val="00814989"/>
    <w:rsid w:val="00814C7E"/>
    <w:rsid w:val="00815028"/>
    <w:rsid w:val="008151E7"/>
    <w:rsid w:val="00815653"/>
    <w:rsid w:val="00815DAD"/>
    <w:rsid w:val="0081645A"/>
    <w:rsid w:val="00816542"/>
    <w:rsid w:val="008167A7"/>
    <w:rsid w:val="00816BF9"/>
    <w:rsid w:val="00816DB2"/>
    <w:rsid w:val="00816ECD"/>
    <w:rsid w:val="00817309"/>
    <w:rsid w:val="00820043"/>
    <w:rsid w:val="00820119"/>
    <w:rsid w:val="00820752"/>
    <w:rsid w:val="00820B25"/>
    <w:rsid w:val="00820E0F"/>
    <w:rsid w:val="00821EEE"/>
    <w:rsid w:val="00822792"/>
    <w:rsid w:val="0082283A"/>
    <w:rsid w:val="00822D0C"/>
    <w:rsid w:val="00823012"/>
    <w:rsid w:val="00823499"/>
    <w:rsid w:val="008236C0"/>
    <w:rsid w:val="008238FD"/>
    <w:rsid w:val="008239F2"/>
    <w:rsid w:val="0082441D"/>
    <w:rsid w:val="00824A72"/>
    <w:rsid w:val="00824FCF"/>
    <w:rsid w:val="0082505D"/>
    <w:rsid w:val="0082525B"/>
    <w:rsid w:val="00825506"/>
    <w:rsid w:val="008258A0"/>
    <w:rsid w:val="008259D3"/>
    <w:rsid w:val="00825E61"/>
    <w:rsid w:val="008263CA"/>
    <w:rsid w:val="008263ED"/>
    <w:rsid w:val="00826908"/>
    <w:rsid w:val="00830A81"/>
    <w:rsid w:val="00830B34"/>
    <w:rsid w:val="00830D5E"/>
    <w:rsid w:val="00831331"/>
    <w:rsid w:val="00831798"/>
    <w:rsid w:val="00831902"/>
    <w:rsid w:val="00831CF3"/>
    <w:rsid w:val="00832032"/>
    <w:rsid w:val="00832B71"/>
    <w:rsid w:val="00832D56"/>
    <w:rsid w:val="008331C2"/>
    <w:rsid w:val="0083392A"/>
    <w:rsid w:val="00833D12"/>
    <w:rsid w:val="008342EB"/>
    <w:rsid w:val="008348E3"/>
    <w:rsid w:val="00834916"/>
    <w:rsid w:val="008358C7"/>
    <w:rsid w:val="00835A92"/>
    <w:rsid w:val="00835D0C"/>
    <w:rsid w:val="00836454"/>
    <w:rsid w:val="008366E8"/>
    <w:rsid w:val="00836731"/>
    <w:rsid w:val="0083720E"/>
    <w:rsid w:val="00837656"/>
    <w:rsid w:val="00837FD8"/>
    <w:rsid w:val="008400EB"/>
    <w:rsid w:val="008400F7"/>
    <w:rsid w:val="00840352"/>
    <w:rsid w:val="0084037B"/>
    <w:rsid w:val="008405C2"/>
    <w:rsid w:val="00840611"/>
    <w:rsid w:val="008408D1"/>
    <w:rsid w:val="00840AAA"/>
    <w:rsid w:val="00841198"/>
    <w:rsid w:val="00841A91"/>
    <w:rsid w:val="00841ACE"/>
    <w:rsid w:val="00841C02"/>
    <w:rsid w:val="00841D69"/>
    <w:rsid w:val="00841D8E"/>
    <w:rsid w:val="00841DEC"/>
    <w:rsid w:val="00841FD2"/>
    <w:rsid w:val="00842B13"/>
    <w:rsid w:val="00842C46"/>
    <w:rsid w:val="00842E34"/>
    <w:rsid w:val="0084312C"/>
    <w:rsid w:val="00843767"/>
    <w:rsid w:val="008444FB"/>
    <w:rsid w:val="00844512"/>
    <w:rsid w:val="0084455C"/>
    <w:rsid w:val="008447C7"/>
    <w:rsid w:val="00844EF5"/>
    <w:rsid w:val="008452F7"/>
    <w:rsid w:val="008453F7"/>
    <w:rsid w:val="00845593"/>
    <w:rsid w:val="00845AD5"/>
    <w:rsid w:val="00845B29"/>
    <w:rsid w:val="00845BA5"/>
    <w:rsid w:val="00845DF1"/>
    <w:rsid w:val="00845DFA"/>
    <w:rsid w:val="008460FD"/>
    <w:rsid w:val="00846206"/>
    <w:rsid w:val="008463FE"/>
    <w:rsid w:val="00847089"/>
    <w:rsid w:val="008503A1"/>
    <w:rsid w:val="008505CF"/>
    <w:rsid w:val="008509E2"/>
    <w:rsid w:val="00850E9A"/>
    <w:rsid w:val="00851266"/>
    <w:rsid w:val="00851CB8"/>
    <w:rsid w:val="00851FE2"/>
    <w:rsid w:val="00852496"/>
    <w:rsid w:val="008529FD"/>
    <w:rsid w:val="00852A24"/>
    <w:rsid w:val="00852A36"/>
    <w:rsid w:val="00852A75"/>
    <w:rsid w:val="00852B74"/>
    <w:rsid w:val="00852BFF"/>
    <w:rsid w:val="00853284"/>
    <w:rsid w:val="008532FE"/>
    <w:rsid w:val="0085347C"/>
    <w:rsid w:val="008541BB"/>
    <w:rsid w:val="00854993"/>
    <w:rsid w:val="00854AE4"/>
    <w:rsid w:val="00854CE1"/>
    <w:rsid w:val="0085517C"/>
    <w:rsid w:val="00855906"/>
    <w:rsid w:val="00855EFA"/>
    <w:rsid w:val="00856B3C"/>
    <w:rsid w:val="00857152"/>
    <w:rsid w:val="0085780C"/>
    <w:rsid w:val="008579B4"/>
    <w:rsid w:val="00857B4C"/>
    <w:rsid w:val="00857F67"/>
    <w:rsid w:val="00860B3C"/>
    <w:rsid w:val="00860CE0"/>
    <w:rsid w:val="0086115D"/>
    <w:rsid w:val="0086129C"/>
    <w:rsid w:val="00861DF1"/>
    <w:rsid w:val="00861FB3"/>
    <w:rsid w:val="008624F3"/>
    <w:rsid w:val="00863050"/>
    <w:rsid w:val="00863326"/>
    <w:rsid w:val="00863378"/>
    <w:rsid w:val="00863640"/>
    <w:rsid w:val="0086399C"/>
    <w:rsid w:val="00865053"/>
    <w:rsid w:val="008651AE"/>
    <w:rsid w:val="00865A3E"/>
    <w:rsid w:val="00865C80"/>
    <w:rsid w:val="00866039"/>
    <w:rsid w:val="008665B7"/>
    <w:rsid w:val="00866C56"/>
    <w:rsid w:val="00866C8D"/>
    <w:rsid w:val="0086757F"/>
    <w:rsid w:val="0086785C"/>
    <w:rsid w:val="00867CA4"/>
    <w:rsid w:val="00870782"/>
    <w:rsid w:val="00870941"/>
    <w:rsid w:val="00871512"/>
    <w:rsid w:val="0087186B"/>
    <w:rsid w:val="00871ABF"/>
    <w:rsid w:val="0087270F"/>
    <w:rsid w:val="00872998"/>
    <w:rsid w:val="00872D22"/>
    <w:rsid w:val="00872E15"/>
    <w:rsid w:val="008730FF"/>
    <w:rsid w:val="00873484"/>
    <w:rsid w:val="00873753"/>
    <w:rsid w:val="00873A53"/>
    <w:rsid w:val="008741D7"/>
    <w:rsid w:val="00874240"/>
    <w:rsid w:val="00874308"/>
    <w:rsid w:val="008744BC"/>
    <w:rsid w:val="008745BC"/>
    <w:rsid w:val="00874B36"/>
    <w:rsid w:val="00874DC9"/>
    <w:rsid w:val="00875595"/>
    <w:rsid w:val="00875599"/>
    <w:rsid w:val="00875729"/>
    <w:rsid w:val="00875736"/>
    <w:rsid w:val="00875E6B"/>
    <w:rsid w:val="0087773C"/>
    <w:rsid w:val="008805B1"/>
    <w:rsid w:val="00880EB3"/>
    <w:rsid w:val="00881B4A"/>
    <w:rsid w:val="00881DFC"/>
    <w:rsid w:val="00881EE9"/>
    <w:rsid w:val="00882A7D"/>
    <w:rsid w:val="00882E8B"/>
    <w:rsid w:val="00882F5B"/>
    <w:rsid w:val="008831F8"/>
    <w:rsid w:val="008834DD"/>
    <w:rsid w:val="0088362F"/>
    <w:rsid w:val="008839AA"/>
    <w:rsid w:val="008842D7"/>
    <w:rsid w:val="00884F63"/>
    <w:rsid w:val="0088524E"/>
    <w:rsid w:val="008855BF"/>
    <w:rsid w:val="008855F2"/>
    <w:rsid w:val="0088569F"/>
    <w:rsid w:val="00885991"/>
    <w:rsid w:val="008863EB"/>
    <w:rsid w:val="00886448"/>
    <w:rsid w:val="00886991"/>
    <w:rsid w:val="00886C90"/>
    <w:rsid w:val="00886DBB"/>
    <w:rsid w:val="0088743A"/>
    <w:rsid w:val="00887684"/>
    <w:rsid w:val="008910F6"/>
    <w:rsid w:val="008915D3"/>
    <w:rsid w:val="0089169F"/>
    <w:rsid w:val="00891B74"/>
    <w:rsid w:val="00891DB2"/>
    <w:rsid w:val="008928C2"/>
    <w:rsid w:val="00892A92"/>
    <w:rsid w:val="00893307"/>
    <w:rsid w:val="008936D6"/>
    <w:rsid w:val="00894436"/>
    <w:rsid w:val="00894722"/>
    <w:rsid w:val="00895418"/>
    <w:rsid w:val="00895504"/>
    <w:rsid w:val="00895F99"/>
    <w:rsid w:val="00896382"/>
    <w:rsid w:val="00896532"/>
    <w:rsid w:val="00896E94"/>
    <w:rsid w:val="00897850"/>
    <w:rsid w:val="00897E09"/>
    <w:rsid w:val="00897F05"/>
    <w:rsid w:val="008A027A"/>
    <w:rsid w:val="008A0B79"/>
    <w:rsid w:val="008A0C44"/>
    <w:rsid w:val="008A13C3"/>
    <w:rsid w:val="008A1461"/>
    <w:rsid w:val="008A1719"/>
    <w:rsid w:val="008A2024"/>
    <w:rsid w:val="008A2541"/>
    <w:rsid w:val="008A28FD"/>
    <w:rsid w:val="008A3060"/>
    <w:rsid w:val="008A3909"/>
    <w:rsid w:val="008A39EE"/>
    <w:rsid w:val="008A3D2F"/>
    <w:rsid w:val="008A3F41"/>
    <w:rsid w:val="008A4342"/>
    <w:rsid w:val="008A43E3"/>
    <w:rsid w:val="008A5260"/>
    <w:rsid w:val="008A56EF"/>
    <w:rsid w:val="008A57A8"/>
    <w:rsid w:val="008A589E"/>
    <w:rsid w:val="008A5C49"/>
    <w:rsid w:val="008A652F"/>
    <w:rsid w:val="008A6724"/>
    <w:rsid w:val="008A6DA6"/>
    <w:rsid w:val="008A7DA3"/>
    <w:rsid w:val="008A7E72"/>
    <w:rsid w:val="008B0371"/>
    <w:rsid w:val="008B0FCF"/>
    <w:rsid w:val="008B0FF9"/>
    <w:rsid w:val="008B1BEB"/>
    <w:rsid w:val="008B1FD5"/>
    <w:rsid w:val="008B2149"/>
    <w:rsid w:val="008B2BB6"/>
    <w:rsid w:val="008B2FCD"/>
    <w:rsid w:val="008B2FFC"/>
    <w:rsid w:val="008B33B7"/>
    <w:rsid w:val="008B3C6A"/>
    <w:rsid w:val="008B3CEF"/>
    <w:rsid w:val="008B3EF9"/>
    <w:rsid w:val="008B436B"/>
    <w:rsid w:val="008B43A2"/>
    <w:rsid w:val="008B4681"/>
    <w:rsid w:val="008B4B7B"/>
    <w:rsid w:val="008B4E4E"/>
    <w:rsid w:val="008B52F0"/>
    <w:rsid w:val="008B64BC"/>
    <w:rsid w:val="008B67B7"/>
    <w:rsid w:val="008B68D6"/>
    <w:rsid w:val="008B68E3"/>
    <w:rsid w:val="008B700A"/>
    <w:rsid w:val="008B730C"/>
    <w:rsid w:val="008B7ABA"/>
    <w:rsid w:val="008B7E44"/>
    <w:rsid w:val="008C00D8"/>
    <w:rsid w:val="008C04BA"/>
    <w:rsid w:val="008C0CD8"/>
    <w:rsid w:val="008C0DFF"/>
    <w:rsid w:val="008C115A"/>
    <w:rsid w:val="008C139C"/>
    <w:rsid w:val="008C1513"/>
    <w:rsid w:val="008C1534"/>
    <w:rsid w:val="008C19C8"/>
    <w:rsid w:val="008C1EB7"/>
    <w:rsid w:val="008C29AF"/>
    <w:rsid w:val="008C2AD2"/>
    <w:rsid w:val="008C2F20"/>
    <w:rsid w:val="008C388E"/>
    <w:rsid w:val="008C3BAD"/>
    <w:rsid w:val="008C3E23"/>
    <w:rsid w:val="008C432A"/>
    <w:rsid w:val="008C4988"/>
    <w:rsid w:val="008C4A3C"/>
    <w:rsid w:val="008C5395"/>
    <w:rsid w:val="008C539D"/>
    <w:rsid w:val="008C562F"/>
    <w:rsid w:val="008C5CB1"/>
    <w:rsid w:val="008C5CFD"/>
    <w:rsid w:val="008C5F91"/>
    <w:rsid w:val="008C61ED"/>
    <w:rsid w:val="008C64EB"/>
    <w:rsid w:val="008C6C91"/>
    <w:rsid w:val="008C6DBD"/>
    <w:rsid w:val="008C7157"/>
    <w:rsid w:val="008C717A"/>
    <w:rsid w:val="008C79A5"/>
    <w:rsid w:val="008C7C02"/>
    <w:rsid w:val="008C7DB9"/>
    <w:rsid w:val="008D079C"/>
    <w:rsid w:val="008D083F"/>
    <w:rsid w:val="008D0A3E"/>
    <w:rsid w:val="008D0AFC"/>
    <w:rsid w:val="008D0B42"/>
    <w:rsid w:val="008D107A"/>
    <w:rsid w:val="008D122E"/>
    <w:rsid w:val="008D1251"/>
    <w:rsid w:val="008D1E08"/>
    <w:rsid w:val="008D1E3E"/>
    <w:rsid w:val="008D209E"/>
    <w:rsid w:val="008D258B"/>
    <w:rsid w:val="008D2702"/>
    <w:rsid w:val="008D287A"/>
    <w:rsid w:val="008D2A05"/>
    <w:rsid w:val="008D2C8E"/>
    <w:rsid w:val="008D2D62"/>
    <w:rsid w:val="008D3586"/>
    <w:rsid w:val="008D35A4"/>
    <w:rsid w:val="008D3668"/>
    <w:rsid w:val="008D3EA2"/>
    <w:rsid w:val="008D45E5"/>
    <w:rsid w:val="008D496F"/>
    <w:rsid w:val="008D49DC"/>
    <w:rsid w:val="008D54B4"/>
    <w:rsid w:val="008D5E02"/>
    <w:rsid w:val="008D6021"/>
    <w:rsid w:val="008D6AB4"/>
    <w:rsid w:val="008D7384"/>
    <w:rsid w:val="008D744B"/>
    <w:rsid w:val="008D784E"/>
    <w:rsid w:val="008D7904"/>
    <w:rsid w:val="008D7A42"/>
    <w:rsid w:val="008D7B73"/>
    <w:rsid w:val="008E0BB7"/>
    <w:rsid w:val="008E0CB8"/>
    <w:rsid w:val="008E13E1"/>
    <w:rsid w:val="008E17F3"/>
    <w:rsid w:val="008E19E6"/>
    <w:rsid w:val="008E1A19"/>
    <w:rsid w:val="008E1C1D"/>
    <w:rsid w:val="008E235D"/>
    <w:rsid w:val="008E2421"/>
    <w:rsid w:val="008E2951"/>
    <w:rsid w:val="008E2A3B"/>
    <w:rsid w:val="008E2E15"/>
    <w:rsid w:val="008E336E"/>
    <w:rsid w:val="008E36B2"/>
    <w:rsid w:val="008E37A4"/>
    <w:rsid w:val="008E38AD"/>
    <w:rsid w:val="008E4DB9"/>
    <w:rsid w:val="008E5565"/>
    <w:rsid w:val="008E5A78"/>
    <w:rsid w:val="008E5C21"/>
    <w:rsid w:val="008E5C28"/>
    <w:rsid w:val="008E7513"/>
    <w:rsid w:val="008E7AC5"/>
    <w:rsid w:val="008E7EDB"/>
    <w:rsid w:val="008F024A"/>
    <w:rsid w:val="008F0351"/>
    <w:rsid w:val="008F0740"/>
    <w:rsid w:val="008F1110"/>
    <w:rsid w:val="008F1ED1"/>
    <w:rsid w:val="008F1EE3"/>
    <w:rsid w:val="008F3839"/>
    <w:rsid w:val="008F3DC8"/>
    <w:rsid w:val="008F42B7"/>
    <w:rsid w:val="008F45AB"/>
    <w:rsid w:val="008F45E4"/>
    <w:rsid w:val="008F4B97"/>
    <w:rsid w:val="008F511A"/>
    <w:rsid w:val="008F562A"/>
    <w:rsid w:val="008F5CB4"/>
    <w:rsid w:val="008F603C"/>
    <w:rsid w:val="008F622C"/>
    <w:rsid w:val="008F62E5"/>
    <w:rsid w:val="008F72F0"/>
    <w:rsid w:val="008F739E"/>
    <w:rsid w:val="008F7719"/>
    <w:rsid w:val="008F7FF1"/>
    <w:rsid w:val="00900573"/>
    <w:rsid w:val="0090059D"/>
    <w:rsid w:val="00901353"/>
    <w:rsid w:val="00901391"/>
    <w:rsid w:val="00901783"/>
    <w:rsid w:val="00901C88"/>
    <w:rsid w:val="009020E9"/>
    <w:rsid w:val="009023E1"/>
    <w:rsid w:val="00902F04"/>
    <w:rsid w:val="00902F09"/>
    <w:rsid w:val="00902F43"/>
    <w:rsid w:val="00903221"/>
    <w:rsid w:val="0090346D"/>
    <w:rsid w:val="00903593"/>
    <w:rsid w:val="0090365E"/>
    <w:rsid w:val="009038B9"/>
    <w:rsid w:val="00903FED"/>
    <w:rsid w:val="00904603"/>
    <w:rsid w:val="00904EF8"/>
    <w:rsid w:val="009053B2"/>
    <w:rsid w:val="00905776"/>
    <w:rsid w:val="00905DF7"/>
    <w:rsid w:val="009063FB"/>
    <w:rsid w:val="00906AC9"/>
    <w:rsid w:val="00906D43"/>
    <w:rsid w:val="00906F4C"/>
    <w:rsid w:val="009074A1"/>
    <w:rsid w:val="009075D6"/>
    <w:rsid w:val="00910BEB"/>
    <w:rsid w:val="00910BFA"/>
    <w:rsid w:val="00911B71"/>
    <w:rsid w:val="00913272"/>
    <w:rsid w:val="00913782"/>
    <w:rsid w:val="009139B4"/>
    <w:rsid w:val="00914122"/>
    <w:rsid w:val="00914512"/>
    <w:rsid w:val="00914E1E"/>
    <w:rsid w:val="00915F2F"/>
    <w:rsid w:val="00916240"/>
    <w:rsid w:val="00917351"/>
    <w:rsid w:val="0092010F"/>
    <w:rsid w:val="0092180B"/>
    <w:rsid w:val="00921D1C"/>
    <w:rsid w:val="0092266E"/>
    <w:rsid w:val="009229C4"/>
    <w:rsid w:val="009229DC"/>
    <w:rsid w:val="00922A52"/>
    <w:rsid w:val="00922FC9"/>
    <w:rsid w:val="00923AC9"/>
    <w:rsid w:val="00923B01"/>
    <w:rsid w:val="009241B0"/>
    <w:rsid w:val="00924A15"/>
    <w:rsid w:val="00924B50"/>
    <w:rsid w:val="00924F2C"/>
    <w:rsid w:val="009253B5"/>
    <w:rsid w:val="009255E8"/>
    <w:rsid w:val="00925BB3"/>
    <w:rsid w:val="00925F37"/>
    <w:rsid w:val="009261E0"/>
    <w:rsid w:val="0092704D"/>
    <w:rsid w:val="0092742C"/>
    <w:rsid w:val="0093017F"/>
    <w:rsid w:val="00930283"/>
    <w:rsid w:val="0093074C"/>
    <w:rsid w:val="00930C4D"/>
    <w:rsid w:val="00930DC1"/>
    <w:rsid w:val="0093147B"/>
    <w:rsid w:val="00931652"/>
    <w:rsid w:val="00931DD1"/>
    <w:rsid w:val="00931E7A"/>
    <w:rsid w:val="00931F1F"/>
    <w:rsid w:val="0093212F"/>
    <w:rsid w:val="009321A1"/>
    <w:rsid w:val="00932695"/>
    <w:rsid w:val="00932944"/>
    <w:rsid w:val="009335C7"/>
    <w:rsid w:val="009339C5"/>
    <w:rsid w:val="00933BD8"/>
    <w:rsid w:val="00934492"/>
    <w:rsid w:val="00934990"/>
    <w:rsid w:val="009349E8"/>
    <w:rsid w:val="009356D2"/>
    <w:rsid w:val="00935AD8"/>
    <w:rsid w:val="00935D1F"/>
    <w:rsid w:val="00935EB6"/>
    <w:rsid w:val="00936EEC"/>
    <w:rsid w:val="009370CD"/>
    <w:rsid w:val="0093732D"/>
    <w:rsid w:val="00937988"/>
    <w:rsid w:val="00937EBB"/>
    <w:rsid w:val="00940BF3"/>
    <w:rsid w:val="00940C54"/>
    <w:rsid w:val="00940EE3"/>
    <w:rsid w:val="0094162A"/>
    <w:rsid w:val="00941E56"/>
    <w:rsid w:val="0094211D"/>
    <w:rsid w:val="0094212B"/>
    <w:rsid w:val="0094213C"/>
    <w:rsid w:val="00943030"/>
    <w:rsid w:val="00944267"/>
    <w:rsid w:val="00944307"/>
    <w:rsid w:val="00944A13"/>
    <w:rsid w:val="0094592F"/>
    <w:rsid w:val="00945A0E"/>
    <w:rsid w:val="009462B1"/>
    <w:rsid w:val="0094632B"/>
    <w:rsid w:val="009463DA"/>
    <w:rsid w:val="009463FC"/>
    <w:rsid w:val="00946AFC"/>
    <w:rsid w:val="00946CD6"/>
    <w:rsid w:val="00946E69"/>
    <w:rsid w:val="00946EF7"/>
    <w:rsid w:val="00946FF8"/>
    <w:rsid w:val="009471EB"/>
    <w:rsid w:val="00950573"/>
    <w:rsid w:val="0095088B"/>
    <w:rsid w:val="009508E6"/>
    <w:rsid w:val="00950DE2"/>
    <w:rsid w:val="00950FDF"/>
    <w:rsid w:val="0095195F"/>
    <w:rsid w:val="00951EAD"/>
    <w:rsid w:val="00951FBC"/>
    <w:rsid w:val="0095201B"/>
    <w:rsid w:val="009521FE"/>
    <w:rsid w:val="00952234"/>
    <w:rsid w:val="00953798"/>
    <w:rsid w:val="009538EB"/>
    <w:rsid w:val="00954101"/>
    <w:rsid w:val="009546C2"/>
    <w:rsid w:val="009546D0"/>
    <w:rsid w:val="00955F91"/>
    <w:rsid w:val="00956359"/>
    <w:rsid w:val="009567D1"/>
    <w:rsid w:val="009568AF"/>
    <w:rsid w:val="00956A30"/>
    <w:rsid w:val="00956E12"/>
    <w:rsid w:val="00957B46"/>
    <w:rsid w:val="00957DD2"/>
    <w:rsid w:val="00957FD4"/>
    <w:rsid w:val="00960317"/>
    <w:rsid w:val="009608D2"/>
    <w:rsid w:val="00960FC0"/>
    <w:rsid w:val="0096137D"/>
    <w:rsid w:val="00962134"/>
    <w:rsid w:val="00962AAC"/>
    <w:rsid w:val="00962AF6"/>
    <w:rsid w:val="00962E54"/>
    <w:rsid w:val="00963059"/>
    <w:rsid w:val="0096311C"/>
    <w:rsid w:val="009633E5"/>
    <w:rsid w:val="00964766"/>
    <w:rsid w:val="00964E2E"/>
    <w:rsid w:val="00965B22"/>
    <w:rsid w:val="0096616A"/>
    <w:rsid w:val="009661D5"/>
    <w:rsid w:val="009661DC"/>
    <w:rsid w:val="00966224"/>
    <w:rsid w:val="00966483"/>
    <w:rsid w:val="009669D8"/>
    <w:rsid w:val="00966BFE"/>
    <w:rsid w:val="00966CB3"/>
    <w:rsid w:val="0096722A"/>
    <w:rsid w:val="009674FD"/>
    <w:rsid w:val="009706F9"/>
    <w:rsid w:val="00970877"/>
    <w:rsid w:val="009708EA"/>
    <w:rsid w:val="00970B74"/>
    <w:rsid w:val="009713B8"/>
    <w:rsid w:val="009717C6"/>
    <w:rsid w:val="009717F5"/>
    <w:rsid w:val="00971D2B"/>
    <w:rsid w:val="00971E70"/>
    <w:rsid w:val="00972405"/>
    <w:rsid w:val="009727EB"/>
    <w:rsid w:val="00972AF9"/>
    <w:rsid w:val="00972B09"/>
    <w:rsid w:val="00972EE7"/>
    <w:rsid w:val="00973758"/>
    <w:rsid w:val="00973859"/>
    <w:rsid w:val="00973871"/>
    <w:rsid w:val="00973E0E"/>
    <w:rsid w:val="00973FE1"/>
    <w:rsid w:val="00974439"/>
    <w:rsid w:val="00974AAA"/>
    <w:rsid w:val="00974C85"/>
    <w:rsid w:val="00975060"/>
    <w:rsid w:val="00975500"/>
    <w:rsid w:val="00975BEA"/>
    <w:rsid w:val="00976180"/>
    <w:rsid w:val="009761FC"/>
    <w:rsid w:val="00976301"/>
    <w:rsid w:val="00976896"/>
    <w:rsid w:val="00977230"/>
    <w:rsid w:val="009775D0"/>
    <w:rsid w:val="00977F04"/>
    <w:rsid w:val="009800DE"/>
    <w:rsid w:val="0098126F"/>
    <w:rsid w:val="009815FC"/>
    <w:rsid w:val="009817E2"/>
    <w:rsid w:val="009819BD"/>
    <w:rsid w:val="00981DCE"/>
    <w:rsid w:val="00981FA9"/>
    <w:rsid w:val="0098240A"/>
    <w:rsid w:val="00982CC8"/>
    <w:rsid w:val="00983016"/>
    <w:rsid w:val="0098354B"/>
    <w:rsid w:val="009839C1"/>
    <w:rsid w:val="00983EA9"/>
    <w:rsid w:val="00984059"/>
    <w:rsid w:val="00984065"/>
    <w:rsid w:val="00984BAE"/>
    <w:rsid w:val="00984F02"/>
    <w:rsid w:val="00984F21"/>
    <w:rsid w:val="0098504C"/>
    <w:rsid w:val="00985ADA"/>
    <w:rsid w:val="00985C95"/>
    <w:rsid w:val="00986470"/>
    <w:rsid w:val="009864EB"/>
    <w:rsid w:val="009867E8"/>
    <w:rsid w:val="009873D1"/>
    <w:rsid w:val="0098769B"/>
    <w:rsid w:val="009876DE"/>
    <w:rsid w:val="009878BC"/>
    <w:rsid w:val="00987F12"/>
    <w:rsid w:val="00990047"/>
    <w:rsid w:val="009901C5"/>
    <w:rsid w:val="00991128"/>
    <w:rsid w:val="009912F9"/>
    <w:rsid w:val="0099151F"/>
    <w:rsid w:val="00991D47"/>
    <w:rsid w:val="009920CA"/>
    <w:rsid w:val="009928C2"/>
    <w:rsid w:val="00993022"/>
    <w:rsid w:val="009952B8"/>
    <w:rsid w:val="00995B8C"/>
    <w:rsid w:val="00995C01"/>
    <w:rsid w:val="009965BB"/>
    <w:rsid w:val="009967C1"/>
    <w:rsid w:val="00996C2F"/>
    <w:rsid w:val="00996EB5"/>
    <w:rsid w:val="00996F7D"/>
    <w:rsid w:val="0099742B"/>
    <w:rsid w:val="009976C1"/>
    <w:rsid w:val="009A0169"/>
    <w:rsid w:val="009A02CA"/>
    <w:rsid w:val="009A0432"/>
    <w:rsid w:val="009A0B23"/>
    <w:rsid w:val="009A0C6F"/>
    <w:rsid w:val="009A1072"/>
    <w:rsid w:val="009A1377"/>
    <w:rsid w:val="009A191C"/>
    <w:rsid w:val="009A1C19"/>
    <w:rsid w:val="009A1FCC"/>
    <w:rsid w:val="009A2526"/>
    <w:rsid w:val="009A3C69"/>
    <w:rsid w:val="009A5557"/>
    <w:rsid w:val="009A58D7"/>
    <w:rsid w:val="009A5E03"/>
    <w:rsid w:val="009A5ECE"/>
    <w:rsid w:val="009A6734"/>
    <w:rsid w:val="009A6D3A"/>
    <w:rsid w:val="009A6E47"/>
    <w:rsid w:val="009A7906"/>
    <w:rsid w:val="009A7C2F"/>
    <w:rsid w:val="009A7CDF"/>
    <w:rsid w:val="009B0569"/>
    <w:rsid w:val="009B0D17"/>
    <w:rsid w:val="009B20ED"/>
    <w:rsid w:val="009B2B8E"/>
    <w:rsid w:val="009B384E"/>
    <w:rsid w:val="009B3E31"/>
    <w:rsid w:val="009B3F88"/>
    <w:rsid w:val="009B4D2F"/>
    <w:rsid w:val="009B4EDC"/>
    <w:rsid w:val="009B5668"/>
    <w:rsid w:val="009B612A"/>
    <w:rsid w:val="009B6318"/>
    <w:rsid w:val="009B63EA"/>
    <w:rsid w:val="009B68E4"/>
    <w:rsid w:val="009B6B39"/>
    <w:rsid w:val="009B7597"/>
    <w:rsid w:val="009B76C3"/>
    <w:rsid w:val="009B7942"/>
    <w:rsid w:val="009C01AE"/>
    <w:rsid w:val="009C0B67"/>
    <w:rsid w:val="009C0D02"/>
    <w:rsid w:val="009C128A"/>
    <w:rsid w:val="009C136C"/>
    <w:rsid w:val="009C1730"/>
    <w:rsid w:val="009C1752"/>
    <w:rsid w:val="009C212C"/>
    <w:rsid w:val="009C268A"/>
    <w:rsid w:val="009C26DD"/>
    <w:rsid w:val="009C26FE"/>
    <w:rsid w:val="009C2FBB"/>
    <w:rsid w:val="009C31BC"/>
    <w:rsid w:val="009C3267"/>
    <w:rsid w:val="009C3C8B"/>
    <w:rsid w:val="009C3DD5"/>
    <w:rsid w:val="009C4041"/>
    <w:rsid w:val="009C4555"/>
    <w:rsid w:val="009C463A"/>
    <w:rsid w:val="009C4A14"/>
    <w:rsid w:val="009C4A4A"/>
    <w:rsid w:val="009C4D72"/>
    <w:rsid w:val="009C5124"/>
    <w:rsid w:val="009C551C"/>
    <w:rsid w:val="009C5587"/>
    <w:rsid w:val="009C597C"/>
    <w:rsid w:val="009C5F37"/>
    <w:rsid w:val="009C63C7"/>
    <w:rsid w:val="009C6754"/>
    <w:rsid w:val="009C6858"/>
    <w:rsid w:val="009C7240"/>
    <w:rsid w:val="009C7479"/>
    <w:rsid w:val="009C75B8"/>
    <w:rsid w:val="009C7B86"/>
    <w:rsid w:val="009C7F27"/>
    <w:rsid w:val="009D0E32"/>
    <w:rsid w:val="009D196C"/>
    <w:rsid w:val="009D19E9"/>
    <w:rsid w:val="009D1E7E"/>
    <w:rsid w:val="009D24F6"/>
    <w:rsid w:val="009D28C2"/>
    <w:rsid w:val="009D2B60"/>
    <w:rsid w:val="009D31E8"/>
    <w:rsid w:val="009D3B0C"/>
    <w:rsid w:val="009D3FB2"/>
    <w:rsid w:val="009D435B"/>
    <w:rsid w:val="009D435F"/>
    <w:rsid w:val="009D4A9F"/>
    <w:rsid w:val="009D5465"/>
    <w:rsid w:val="009D553B"/>
    <w:rsid w:val="009D5985"/>
    <w:rsid w:val="009D5A86"/>
    <w:rsid w:val="009D5C60"/>
    <w:rsid w:val="009D5C9A"/>
    <w:rsid w:val="009D5EC6"/>
    <w:rsid w:val="009D6B06"/>
    <w:rsid w:val="009D6F60"/>
    <w:rsid w:val="009D7031"/>
    <w:rsid w:val="009D73E8"/>
    <w:rsid w:val="009D7583"/>
    <w:rsid w:val="009D7A1A"/>
    <w:rsid w:val="009E0108"/>
    <w:rsid w:val="009E0146"/>
    <w:rsid w:val="009E01FE"/>
    <w:rsid w:val="009E041C"/>
    <w:rsid w:val="009E0490"/>
    <w:rsid w:val="009E0689"/>
    <w:rsid w:val="009E0977"/>
    <w:rsid w:val="009E0B55"/>
    <w:rsid w:val="009E0C79"/>
    <w:rsid w:val="009E1996"/>
    <w:rsid w:val="009E219F"/>
    <w:rsid w:val="009E2A11"/>
    <w:rsid w:val="009E340F"/>
    <w:rsid w:val="009E453D"/>
    <w:rsid w:val="009E497C"/>
    <w:rsid w:val="009E4F24"/>
    <w:rsid w:val="009E5070"/>
    <w:rsid w:val="009E5081"/>
    <w:rsid w:val="009E5866"/>
    <w:rsid w:val="009E5A37"/>
    <w:rsid w:val="009E5B6C"/>
    <w:rsid w:val="009E63C7"/>
    <w:rsid w:val="009E7753"/>
    <w:rsid w:val="009E7AAB"/>
    <w:rsid w:val="009F019E"/>
    <w:rsid w:val="009F023D"/>
    <w:rsid w:val="009F036F"/>
    <w:rsid w:val="009F0A2D"/>
    <w:rsid w:val="009F1111"/>
    <w:rsid w:val="009F136A"/>
    <w:rsid w:val="009F1B93"/>
    <w:rsid w:val="009F25D2"/>
    <w:rsid w:val="009F273E"/>
    <w:rsid w:val="009F36EF"/>
    <w:rsid w:val="009F3A0F"/>
    <w:rsid w:val="009F4789"/>
    <w:rsid w:val="009F540A"/>
    <w:rsid w:val="009F5550"/>
    <w:rsid w:val="009F5D3A"/>
    <w:rsid w:val="009F5D7D"/>
    <w:rsid w:val="009F686E"/>
    <w:rsid w:val="009F6B73"/>
    <w:rsid w:val="009F6C35"/>
    <w:rsid w:val="009F6E42"/>
    <w:rsid w:val="009F6F52"/>
    <w:rsid w:val="009F7C05"/>
    <w:rsid w:val="009F7CAA"/>
    <w:rsid w:val="00A00092"/>
    <w:rsid w:val="00A007C5"/>
    <w:rsid w:val="00A00C2A"/>
    <w:rsid w:val="00A011CA"/>
    <w:rsid w:val="00A0184F"/>
    <w:rsid w:val="00A0192F"/>
    <w:rsid w:val="00A01DA9"/>
    <w:rsid w:val="00A02286"/>
    <w:rsid w:val="00A0278A"/>
    <w:rsid w:val="00A02CEC"/>
    <w:rsid w:val="00A0319C"/>
    <w:rsid w:val="00A03232"/>
    <w:rsid w:val="00A03357"/>
    <w:rsid w:val="00A03BB6"/>
    <w:rsid w:val="00A03DB7"/>
    <w:rsid w:val="00A03F97"/>
    <w:rsid w:val="00A04DC5"/>
    <w:rsid w:val="00A05575"/>
    <w:rsid w:val="00A05C07"/>
    <w:rsid w:val="00A05F38"/>
    <w:rsid w:val="00A06CEB"/>
    <w:rsid w:val="00A07718"/>
    <w:rsid w:val="00A07755"/>
    <w:rsid w:val="00A07BAA"/>
    <w:rsid w:val="00A10901"/>
    <w:rsid w:val="00A1107B"/>
    <w:rsid w:val="00A1110E"/>
    <w:rsid w:val="00A1147F"/>
    <w:rsid w:val="00A11AEF"/>
    <w:rsid w:val="00A11BCE"/>
    <w:rsid w:val="00A11C28"/>
    <w:rsid w:val="00A122A9"/>
    <w:rsid w:val="00A12886"/>
    <w:rsid w:val="00A12DAB"/>
    <w:rsid w:val="00A12E73"/>
    <w:rsid w:val="00A13EF1"/>
    <w:rsid w:val="00A142E9"/>
    <w:rsid w:val="00A14F27"/>
    <w:rsid w:val="00A15A8D"/>
    <w:rsid w:val="00A15B44"/>
    <w:rsid w:val="00A15C44"/>
    <w:rsid w:val="00A15D8A"/>
    <w:rsid w:val="00A15DFC"/>
    <w:rsid w:val="00A161B1"/>
    <w:rsid w:val="00A162C2"/>
    <w:rsid w:val="00A164FC"/>
    <w:rsid w:val="00A166B3"/>
    <w:rsid w:val="00A16DDE"/>
    <w:rsid w:val="00A16E73"/>
    <w:rsid w:val="00A16FFA"/>
    <w:rsid w:val="00A17313"/>
    <w:rsid w:val="00A17739"/>
    <w:rsid w:val="00A20940"/>
    <w:rsid w:val="00A20D10"/>
    <w:rsid w:val="00A20D7A"/>
    <w:rsid w:val="00A20E38"/>
    <w:rsid w:val="00A20FF6"/>
    <w:rsid w:val="00A21013"/>
    <w:rsid w:val="00A21A2D"/>
    <w:rsid w:val="00A21B5B"/>
    <w:rsid w:val="00A21B7F"/>
    <w:rsid w:val="00A21CF9"/>
    <w:rsid w:val="00A21DDD"/>
    <w:rsid w:val="00A21F8E"/>
    <w:rsid w:val="00A22642"/>
    <w:rsid w:val="00A22759"/>
    <w:rsid w:val="00A22C6A"/>
    <w:rsid w:val="00A23822"/>
    <w:rsid w:val="00A23EA3"/>
    <w:rsid w:val="00A2405E"/>
    <w:rsid w:val="00A2412A"/>
    <w:rsid w:val="00A2497F"/>
    <w:rsid w:val="00A24F27"/>
    <w:rsid w:val="00A25079"/>
    <w:rsid w:val="00A255FF"/>
    <w:rsid w:val="00A25BEB"/>
    <w:rsid w:val="00A261FD"/>
    <w:rsid w:val="00A26242"/>
    <w:rsid w:val="00A263ED"/>
    <w:rsid w:val="00A26AA4"/>
    <w:rsid w:val="00A26B2E"/>
    <w:rsid w:val="00A26C17"/>
    <w:rsid w:val="00A26CAC"/>
    <w:rsid w:val="00A27DCC"/>
    <w:rsid w:val="00A30553"/>
    <w:rsid w:val="00A30660"/>
    <w:rsid w:val="00A3093E"/>
    <w:rsid w:val="00A309FF"/>
    <w:rsid w:val="00A30A49"/>
    <w:rsid w:val="00A30CEB"/>
    <w:rsid w:val="00A30FC5"/>
    <w:rsid w:val="00A31E31"/>
    <w:rsid w:val="00A321F1"/>
    <w:rsid w:val="00A32E20"/>
    <w:rsid w:val="00A33081"/>
    <w:rsid w:val="00A331DF"/>
    <w:rsid w:val="00A33630"/>
    <w:rsid w:val="00A3450A"/>
    <w:rsid w:val="00A350F3"/>
    <w:rsid w:val="00A35244"/>
    <w:rsid w:val="00A35520"/>
    <w:rsid w:val="00A357C2"/>
    <w:rsid w:val="00A35A5B"/>
    <w:rsid w:val="00A35F9E"/>
    <w:rsid w:val="00A35FA4"/>
    <w:rsid w:val="00A36A21"/>
    <w:rsid w:val="00A36AFF"/>
    <w:rsid w:val="00A36E29"/>
    <w:rsid w:val="00A3752A"/>
    <w:rsid w:val="00A378E4"/>
    <w:rsid w:val="00A37D0E"/>
    <w:rsid w:val="00A37E83"/>
    <w:rsid w:val="00A401ED"/>
    <w:rsid w:val="00A41704"/>
    <w:rsid w:val="00A41BE5"/>
    <w:rsid w:val="00A41BE6"/>
    <w:rsid w:val="00A41C33"/>
    <w:rsid w:val="00A41D4C"/>
    <w:rsid w:val="00A42394"/>
    <w:rsid w:val="00A42472"/>
    <w:rsid w:val="00A432D6"/>
    <w:rsid w:val="00A43BF1"/>
    <w:rsid w:val="00A440F2"/>
    <w:rsid w:val="00A44841"/>
    <w:rsid w:val="00A44A53"/>
    <w:rsid w:val="00A44E28"/>
    <w:rsid w:val="00A45103"/>
    <w:rsid w:val="00A451DE"/>
    <w:rsid w:val="00A45AE9"/>
    <w:rsid w:val="00A45FB4"/>
    <w:rsid w:val="00A462C5"/>
    <w:rsid w:val="00A46562"/>
    <w:rsid w:val="00A467DF"/>
    <w:rsid w:val="00A46DDD"/>
    <w:rsid w:val="00A4746C"/>
    <w:rsid w:val="00A47E84"/>
    <w:rsid w:val="00A502CF"/>
    <w:rsid w:val="00A504DC"/>
    <w:rsid w:val="00A50808"/>
    <w:rsid w:val="00A517ED"/>
    <w:rsid w:val="00A51E22"/>
    <w:rsid w:val="00A52AAE"/>
    <w:rsid w:val="00A52DDD"/>
    <w:rsid w:val="00A532A9"/>
    <w:rsid w:val="00A53FB1"/>
    <w:rsid w:val="00A53FD0"/>
    <w:rsid w:val="00A541BF"/>
    <w:rsid w:val="00A54217"/>
    <w:rsid w:val="00A5427E"/>
    <w:rsid w:val="00A544EF"/>
    <w:rsid w:val="00A54DA5"/>
    <w:rsid w:val="00A5679A"/>
    <w:rsid w:val="00A56E72"/>
    <w:rsid w:val="00A5768F"/>
    <w:rsid w:val="00A57D3E"/>
    <w:rsid w:val="00A57F0A"/>
    <w:rsid w:val="00A57F20"/>
    <w:rsid w:val="00A60399"/>
    <w:rsid w:val="00A60741"/>
    <w:rsid w:val="00A60B27"/>
    <w:rsid w:val="00A60B98"/>
    <w:rsid w:val="00A60D6A"/>
    <w:rsid w:val="00A60F8A"/>
    <w:rsid w:val="00A611A0"/>
    <w:rsid w:val="00A6162A"/>
    <w:rsid w:val="00A61988"/>
    <w:rsid w:val="00A61FC8"/>
    <w:rsid w:val="00A63928"/>
    <w:rsid w:val="00A63AC0"/>
    <w:rsid w:val="00A63DFF"/>
    <w:rsid w:val="00A64B26"/>
    <w:rsid w:val="00A64C9E"/>
    <w:rsid w:val="00A64FED"/>
    <w:rsid w:val="00A6508E"/>
    <w:rsid w:val="00A650BA"/>
    <w:rsid w:val="00A65796"/>
    <w:rsid w:val="00A65BDA"/>
    <w:rsid w:val="00A66745"/>
    <w:rsid w:val="00A66E60"/>
    <w:rsid w:val="00A66F80"/>
    <w:rsid w:val="00A66FA0"/>
    <w:rsid w:val="00A674E6"/>
    <w:rsid w:val="00A70497"/>
    <w:rsid w:val="00A704C8"/>
    <w:rsid w:val="00A70B5E"/>
    <w:rsid w:val="00A71321"/>
    <w:rsid w:val="00A71351"/>
    <w:rsid w:val="00A714CC"/>
    <w:rsid w:val="00A71B4C"/>
    <w:rsid w:val="00A71BDF"/>
    <w:rsid w:val="00A71C37"/>
    <w:rsid w:val="00A72060"/>
    <w:rsid w:val="00A7207F"/>
    <w:rsid w:val="00A7209E"/>
    <w:rsid w:val="00A72A94"/>
    <w:rsid w:val="00A72B61"/>
    <w:rsid w:val="00A72F56"/>
    <w:rsid w:val="00A73378"/>
    <w:rsid w:val="00A734CD"/>
    <w:rsid w:val="00A741F1"/>
    <w:rsid w:val="00A744CB"/>
    <w:rsid w:val="00A74930"/>
    <w:rsid w:val="00A749AA"/>
    <w:rsid w:val="00A75838"/>
    <w:rsid w:val="00A7682E"/>
    <w:rsid w:val="00A76C03"/>
    <w:rsid w:val="00A76D40"/>
    <w:rsid w:val="00A76DC5"/>
    <w:rsid w:val="00A77243"/>
    <w:rsid w:val="00A7780A"/>
    <w:rsid w:val="00A7795C"/>
    <w:rsid w:val="00A80435"/>
    <w:rsid w:val="00A807E8"/>
    <w:rsid w:val="00A80AE0"/>
    <w:rsid w:val="00A80E0D"/>
    <w:rsid w:val="00A81204"/>
    <w:rsid w:val="00A8126A"/>
    <w:rsid w:val="00A81854"/>
    <w:rsid w:val="00A81940"/>
    <w:rsid w:val="00A81C76"/>
    <w:rsid w:val="00A81E35"/>
    <w:rsid w:val="00A82627"/>
    <w:rsid w:val="00A8287E"/>
    <w:rsid w:val="00A83053"/>
    <w:rsid w:val="00A830AB"/>
    <w:rsid w:val="00A831C0"/>
    <w:rsid w:val="00A8344B"/>
    <w:rsid w:val="00A835E5"/>
    <w:rsid w:val="00A83D06"/>
    <w:rsid w:val="00A83EC6"/>
    <w:rsid w:val="00A84582"/>
    <w:rsid w:val="00A84B59"/>
    <w:rsid w:val="00A84F9E"/>
    <w:rsid w:val="00A851B7"/>
    <w:rsid w:val="00A855A3"/>
    <w:rsid w:val="00A85909"/>
    <w:rsid w:val="00A85F63"/>
    <w:rsid w:val="00A867F1"/>
    <w:rsid w:val="00A8691E"/>
    <w:rsid w:val="00A86A50"/>
    <w:rsid w:val="00A86C04"/>
    <w:rsid w:val="00A86C58"/>
    <w:rsid w:val="00A86CE1"/>
    <w:rsid w:val="00A86D85"/>
    <w:rsid w:val="00A870BA"/>
    <w:rsid w:val="00A8713C"/>
    <w:rsid w:val="00A87443"/>
    <w:rsid w:val="00A87773"/>
    <w:rsid w:val="00A87780"/>
    <w:rsid w:val="00A87C4F"/>
    <w:rsid w:val="00A87DAA"/>
    <w:rsid w:val="00A87E3D"/>
    <w:rsid w:val="00A90131"/>
    <w:rsid w:val="00A91682"/>
    <w:rsid w:val="00A91C61"/>
    <w:rsid w:val="00A91DB3"/>
    <w:rsid w:val="00A920EA"/>
    <w:rsid w:val="00A9215D"/>
    <w:rsid w:val="00A923E7"/>
    <w:rsid w:val="00A925BE"/>
    <w:rsid w:val="00A92E21"/>
    <w:rsid w:val="00A930B8"/>
    <w:rsid w:val="00A93246"/>
    <w:rsid w:val="00A932DD"/>
    <w:rsid w:val="00A932F1"/>
    <w:rsid w:val="00A93481"/>
    <w:rsid w:val="00A93620"/>
    <w:rsid w:val="00A93ED6"/>
    <w:rsid w:val="00A943DB"/>
    <w:rsid w:val="00A955A7"/>
    <w:rsid w:val="00A95B78"/>
    <w:rsid w:val="00A9639F"/>
    <w:rsid w:val="00A96A6D"/>
    <w:rsid w:val="00A96BC4"/>
    <w:rsid w:val="00A971C2"/>
    <w:rsid w:val="00A97600"/>
    <w:rsid w:val="00A976AA"/>
    <w:rsid w:val="00AA0584"/>
    <w:rsid w:val="00AA0DCD"/>
    <w:rsid w:val="00AA0EA2"/>
    <w:rsid w:val="00AA14F2"/>
    <w:rsid w:val="00AA16E6"/>
    <w:rsid w:val="00AA1759"/>
    <w:rsid w:val="00AA2057"/>
    <w:rsid w:val="00AA21A7"/>
    <w:rsid w:val="00AA2418"/>
    <w:rsid w:val="00AA2436"/>
    <w:rsid w:val="00AA2643"/>
    <w:rsid w:val="00AA2716"/>
    <w:rsid w:val="00AA293C"/>
    <w:rsid w:val="00AA2C72"/>
    <w:rsid w:val="00AA3013"/>
    <w:rsid w:val="00AA3558"/>
    <w:rsid w:val="00AA3877"/>
    <w:rsid w:val="00AA3B03"/>
    <w:rsid w:val="00AA3F8E"/>
    <w:rsid w:val="00AA4227"/>
    <w:rsid w:val="00AA4818"/>
    <w:rsid w:val="00AA597A"/>
    <w:rsid w:val="00AA5F63"/>
    <w:rsid w:val="00AA643A"/>
    <w:rsid w:val="00AA6549"/>
    <w:rsid w:val="00AA7503"/>
    <w:rsid w:val="00AA770F"/>
    <w:rsid w:val="00AA7D71"/>
    <w:rsid w:val="00AA7E68"/>
    <w:rsid w:val="00AB06C4"/>
    <w:rsid w:val="00AB0851"/>
    <w:rsid w:val="00AB0E6C"/>
    <w:rsid w:val="00AB0F89"/>
    <w:rsid w:val="00AB12B6"/>
    <w:rsid w:val="00AB12DD"/>
    <w:rsid w:val="00AB1329"/>
    <w:rsid w:val="00AB1957"/>
    <w:rsid w:val="00AB1A71"/>
    <w:rsid w:val="00AB1D00"/>
    <w:rsid w:val="00AB2701"/>
    <w:rsid w:val="00AB276A"/>
    <w:rsid w:val="00AB36B8"/>
    <w:rsid w:val="00AB3758"/>
    <w:rsid w:val="00AB389C"/>
    <w:rsid w:val="00AB4BC3"/>
    <w:rsid w:val="00AB5031"/>
    <w:rsid w:val="00AB50F7"/>
    <w:rsid w:val="00AB533D"/>
    <w:rsid w:val="00AB5856"/>
    <w:rsid w:val="00AB5EC4"/>
    <w:rsid w:val="00AB63C8"/>
    <w:rsid w:val="00AB64C6"/>
    <w:rsid w:val="00AB670E"/>
    <w:rsid w:val="00AB6760"/>
    <w:rsid w:val="00AB6965"/>
    <w:rsid w:val="00AB6FEC"/>
    <w:rsid w:val="00AB7130"/>
    <w:rsid w:val="00AB7965"/>
    <w:rsid w:val="00AC03A3"/>
    <w:rsid w:val="00AC0B7D"/>
    <w:rsid w:val="00AC0B9C"/>
    <w:rsid w:val="00AC10E5"/>
    <w:rsid w:val="00AC2582"/>
    <w:rsid w:val="00AC2A77"/>
    <w:rsid w:val="00AC322B"/>
    <w:rsid w:val="00AC36D6"/>
    <w:rsid w:val="00AC3AE6"/>
    <w:rsid w:val="00AC3E1F"/>
    <w:rsid w:val="00AC46C8"/>
    <w:rsid w:val="00AC473F"/>
    <w:rsid w:val="00AC51D5"/>
    <w:rsid w:val="00AC5C0D"/>
    <w:rsid w:val="00AC5C3C"/>
    <w:rsid w:val="00AC5EF4"/>
    <w:rsid w:val="00AC5F0C"/>
    <w:rsid w:val="00AC717C"/>
    <w:rsid w:val="00AC72D6"/>
    <w:rsid w:val="00AC7364"/>
    <w:rsid w:val="00AC7662"/>
    <w:rsid w:val="00AD0131"/>
    <w:rsid w:val="00AD01AC"/>
    <w:rsid w:val="00AD02D0"/>
    <w:rsid w:val="00AD0596"/>
    <w:rsid w:val="00AD18C1"/>
    <w:rsid w:val="00AD214E"/>
    <w:rsid w:val="00AD2B40"/>
    <w:rsid w:val="00AD2D29"/>
    <w:rsid w:val="00AD2F82"/>
    <w:rsid w:val="00AD3111"/>
    <w:rsid w:val="00AD36A5"/>
    <w:rsid w:val="00AD3789"/>
    <w:rsid w:val="00AD37B3"/>
    <w:rsid w:val="00AD39F4"/>
    <w:rsid w:val="00AD3C71"/>
    <w:rsid w:val="00AD3D47"/>
    <w:rsid w:val="00AD41A2"/>
    <w:rsid w:val="00AD4768"/>
    <w:rsid w:val="00AD4D4B"/>
    <w:rsid w:val="00AD5A72"/>
    <w:rsid w:val="00AD5CA9"/>
    <w:rsid w:val="00AD611C"/>
    <w:rsid w:val="00AD616B"/>
    <w:rsid w:val="00AD6D6D"/>
    <w:rsid w:val="00AE02CF"/>
    <w:rsid w:val="00AE046F"/>
    <w:rsid w:val="00AE069D"/>
    <w:rsid w:val="00AE096D"/>
    <w:rsid w:val="00AE0C56"/>
    <w:rsid w:val="00AE0DC4"/>
    <w:rsid w:val="00AE143D"/>
    <w:rsid w:val="00AE14C6"/>
    <w:rsid w:val="00AE184D"/>
    <w:rsid w:val="00AE1A8D"/>
    <w:rsid w:val="00AE1EB9"/>
    <w:rsid w:val="00AE1FA8"/>
    <w:rsid w:val="00AE23DA"/>
    <w:rsid w:val="00AE3027"/>
    <w:rsid w:val="00AE3D4E"/>
    <w:rsid w:val="00AE4EA4"/>
    <w:rsid w:val="00AE4F78"/>
    <w:rsid w:val="00AE5317"/>
    <w:rsid w:val="00AE556A"/>
    <w:rsid w:val="00AE59D7"/>
    <w:rsid w:val="00AE5B5B"/>
    <w:rsid w:val="00AE70F3"/>
    <w:rsid w:val="00AE772D"/>
    <w:rsid w:val="00AE7BAD"/>
    <w:rsid w:val="00AE7C03"/>
    <w:rsid w:val="00AF065A"/>
    <w:rsid w:val="00AF0A03"/>
    <w:rsid w:val="00AF1049"/>
    <w:rsid w:val="00AF13A7"/>
    <w:rsid w:val="00AF1889"/>
    <w:rsid w:val="00AF27C6"/>
    <w:rsid w:val="00AF382D"/>
    <w:rsid w:val="00AF385A"/>
    <w:rsid w:val="00AF3F40"/>
    <w:rsid w:val="00AF5733"/>
    <w:rsid w:val="00AF5756"/>
    <w:rsid w:val="00AF593E"/>
    <w:rsid w:val="00AF5D1F"/>
    <w:rsid w:val="00AF61C1"/>
    <w:rsid w:val="00AF65D7"/>
    <w:rsid w:val="00AF679B"/>
    <w:rsid w:val="00AF67F2"/>
    <w:rsid w:val="00AF687C"/>
    <w:rsid w:val="00AF6C7D"/>
    <w:rsid w:val="00AF70A5"/>
    <w:rsid w:val="00AF74D7"/>
    <w:rsid w:val="00AF7693"/>
    <w:rsid w:val="00AF7786"/>
    <w:rsid w:val="00B00737"/>
    <w:rsid w:val="00B01318"/>
    <w:rsid w:val="00B019FC"/>
    <w:rsid w:val="00B01A14"/>
    <w:rsid w:val="00B01A9B"/>
    <w:rsid w:val="00B01BC5"/>
    <w:rsid w:val="00B028E8"/>
    <w:rsid w:val="00B02B8F"/>
    <w:rsid w:val="00B02D80"/>
    <w:rsid w:val="00B02EE6"/>
    <w:rsid w:val="00B03023"/>
    <w:rsid w:val="00B030E6"/>
    <w:rsid w:val="00B0378A"/>
    <w:rsid w:val="00B03B5A"/>
    <w:rsid w:val="00B03E79"/>
    <w:rsid w:val="00B04019"/>
    <w:rsid w:val="00B0411E"/>
    <w:rsid w:val="00B0415C"/>
    <w:rsid w:val="00B04633"/>
    <w:rsid w:val="00B04DB7"/>
    <w:rsid w:val="00B04E49"/>
    <w:rsid w:val="00B04F1A"/>
    <w:rsid w:val="00B0534B"/>
    <w:rsid w:val="00B068FE"/>
    <w:rsid w:val="00B06F0D"/>
    <w:rsid w:val="00B06F3B"/>
    <w:rsid w:val="00B06FC9"/>
    <w:rsid w:val="00B0760B"/>
    <w:rsid w:val="00B07891"/>
    <w:rsid w:val="00B079DF"/>
    <w:rsid w:val="00B07ADC"/>
    <w:rsid w:val="00B1015F"/>
    <w:rsid w:val="00B1016A"/>
    <w:rsid w:val="00B102AE"/>
    <w:rsid w:val="00B10E49"/>
    <w:rsid w:val="00B1176E"/>
    <w:rsid w:val="00B118B9"/>
    <w:rsid w:val="00B11F9C"/>
    <w:rsid w:val="00B120BA"/>
    <w:rsid w:val="00B123B5"/>
    <w:rsid w:val="00B12480"/>
    <w:rsid w:val="00B12995"/>
    <w:rsid w:val="00B129F4"/>
    <w:rsid w:val="00B12F76"/>
    <w:rsid w:val="00B13824"/>
    <w:rsid w:val="00B14205"/>
    <w:rsid w:val="00B14480"/>
    <w:rsid w:val="00B1488E"/>
    <w:rsid w:val="00B1495F"/>
    <w:rsid w:val="00B14DAE"/>
    <w:rsid w:val="00B14DBC"/>
    <w:rsid w:val="00B15429"/>
    <w:rsid w:val="00B155F2"/>
    <w:rsid w:val="00B159E0"/>
    <w:rsid w:val="00B15B35"/>
    <w:rsid w:val="00B15DD2"/>
    <w:rsid w:val="00B1638C"/>
    <w:rsid w:val="00B163DA"/>
    <w:rsid w:val="00B16643"/>
    <w:rsid w:val="00B16926"/>
    <w:rsid w:val="00B175EE"/>
    <w:rsid w:val="00B1772B"/>
    <w:rsid w:val="00B17A8C"/>
    <w:rsid w:val="00B17EDD"/>
    <w:rsid w:val="00B20324"/>
    <w:rsid w:val="00B204E2"/>
    <w:rsid w:val="00B208DB"/>
    <w:rsid w:val="00B20978"/>
    <w:rsid w:val="00B21162"/>
    <w:rsid w:val="00B213B4"/>
    <w:rsid w:val="00B21726"/>
    <w:rsid w:val="00B21761"/>
    <w:rsid w:val="00B219F7"/>
    <w:rsid w:val="00B21CB9"/>
    <w:rsid w:val="00B21CEC"/>
    <w:rsid w:val="00B2205D"/>
    <w:rsid w:val="00B22FC2"/>
    <w:rsid w:val="00B2434A"/>
    <w:rsid w:val="00B245A4"/>
    <w:rsid w:val="00B24D10"/>
    <w:rsid w:val="00B24EAC"/>
    <w:rsid w:val="00B25454"/>
    <w:rsid w:val="00B25527"/>
    <w:rsid w:val="00B25770"/>
    <w:rsid w:val="00B25A73"/>
    <w:rsid w:val="00B25B32"/>
    <w:rsid w:val="00B25C31"/>
    <w:rsid w:val="00B25D24"/>
    <w:rsid w:val="00B26621"/>
    <w:rsid w:val="00B26E31"/>
    <w:rsid w:val="00B2721E"/>
    <w:rsid w:val="00B2736B"/>
    <w:rsid w:val="00B276B4"/>
    <w:rsid w:val="00B27779"/>
    <w:rsid w:val="00B27A6E"/>
    <w:rsid w:val="00B27D36"/>
    <w:rsid w:val="00B27DD1"/>
    <w:rsid w:val="00B27EB2"/>
    <w:rsid w:val="00B3033A"/>
    <w:rsid w:val="00B305FA"/>
    <w:rsid w:val="00B30794"/>
    <w:rsid w:val="00B30B92"/>
    <w:rsid w:val="00B30D45"/>
    <w:rsid w:val="00B30D67"/>
    <w:rsid w:val="00B30E23"/>
    <w:rsid w:val="00B30F80"/>
    <w:rsid w:val="00B31214"/>
    <w:rsid w:val="00B31360"/>
    <w:rsid w:val="00B31D55"/>
    <w:rsid w:val="00B3219B"/>
    <w:rsid w:val="00B3228D"/>
    <w:rsid w:val="00B32496"/>
    <w:rsid w:val="00B324D5"/>
    <w:rsid w:val="00B328D3"/>
    <w:rsid w:val="00B3290F"/>
    <w:rsid w:val="00B32CF0"/>
    <w:rsid w:val="00B32DE0"/>
    <w:rsid w:val="00B3378D"/>
    <w:rsid w:val="00B3381E"/>
    <w:rsid w:val="00B33A26"/>
    <w:rsid w:val="00B33B2C"/>
    <w:rsid w:val="00B3402F"/>
    <w:rsid w:val="00B3442E"/>
    <w:rsid w:val="00B35389"/>
    <w:rsid w:val="00B35911"/>
    <w:rsid w:val="00B35B85"/>
    <w:rsid w:val="00B360C7"/>
    <w:rsid w:val="00B369E1"/>
    <w:rsid w:val="00B37094"/>
    <w:rsid w:val="00B37639"/>
    <w:rsid w:val="00B37A35"/>
    <w:rsid w:val="00B37EE5"/>
    <w:rsid w:val="00B402BD"/>
    <w:rsid w:val="00B4045E"/>
    <w:rsid w:val="00B40664"/>
    <w:rsid w:val="00B412B8"/>
    <w:rsid w:val="00B41570"/>
    <w:rsid w:val="00B41711"/>
    <w:rsid w:val="00B417F5"/>
    <w:rsid w:val="00B41EB1"/>
    <w:rsid w:val="00B4218B"/>
    <w:rsid w:val="00B425C0"/>
    <w:rsid w:val="00B42FEF"/>
    <w:rsid w:val="00B436C5"/>
    <w:rsid w:val="00B44501"/>
    <w:rsid w:val="00B44747"/>
    <w:rsid w:val="00B44AD7"/>
    <w:rsid w:val="00B44E68"/>
    <w:rsid w:val="00B45C03"/>
    <w:rsid w:val="00B45C34"/>
    <w:rsid w:val="00B45DB4"/>
    <w:rsid w:val="00B45E88"/>
    <w:rsid w:val="00B45EA9"/>
    <w:rsid w:val="00B46093"/>
    <w:rsid w:val="00B46480"/>
    <w:rsid w:val="00B4694E"/>
    <w:rsid w:val="00B46F97"/>
    <w:rsid w:val="00B4738B"/>
    <w:rsid w:val="00B47982"/>
    <w:rsid w:val="00B479C4"/>
    <w:rsid w:val="00B47B01"/>
    <w:rsid w:val="00B47F6F"/>
    <w:rsid w:val="00B504C4"/>
    <w:rsid w:val="00B50775"/>
    <w:rsid w:val="00B50C6A"/>
    <w:rsid w:val="00B51CAB"/>
    <w:rsid w:val="00B5203B"/>
    <w:rsid w:val="00B52183"/>
    <w:rsid w:val="00B5258B"/>
    <w:rsid w:val="00B5260E"/>
    <w:rsid w:val="00B52870"/>
    <w:rsid w:val="00B5330F"/>
    <w:rsid w:val="00B533A8"/>
    <w:rsid w:val="00B5366D"/>
    <w:rsid w:val="00B53A23"/>
    <w:rsid w:val="00B5408C"/>
    <w:rsid w:val="00B54521"/>
    <w:rsid w:val="00B54559"/>
    <w:rsid w:val="00B56119"/>
    <w:rsid w:val="00B5621F"/>
    <w:rsid w:val="00B579AE"/>
    <w:rsid w:val="00B57C1E"/>
    <w:rsid w:val="00B6067F"/>
    <w:rsid w:val="00B60A7E"/>
    <w:rsid w:val="00B60E8B"/>
    <w:rsid w:val="00B61362"/>
    <w:rsid w:val="00B6170A"/>
    <w:rsid w:val="00B6181D"/>
    <w:rsid w:val="00B61AA4"/>
    <w:rsid w:val="00B61EA9"/>
    <w:rsid w:val="00B620FE"/>
    <w:rsid w:val="00B623DA"/>
    <w:rsid w:val="00B625AB"/>
    <w:rsid w:val="00B62B62"/>
    <w:rsid w:val="00B62F94"/>
    <w:rsid w:val="00B631A9"/>
    <w:rsid w:val="00B63648"/>
    <w:rsid w:val="00B639E6"/>
    <w:rsid w:val="00B63FD4"/>
    <w:rsid w:val="00B64343"/>
    <w:rsid w:val="00B65C15"/>
    <w:rsid w:val="00B65C4B"/>
    <w:rsid w:val="00B65E07"/>
    <w:rsid w:val="00B65E15"/>
    <w:rsid w:val="00B65FF4"/>
    <w:rsid w:val="00B66634"/>
    <w:rsid w:val="00B66EE8"/>
    <w:rsid w:val="00B67611"/>
    <w:rsid w:val="00B67936"/>
    <w:rsid w:val="00B67F87"/>
    <w:rsid w:val="00B705B0"/>
    <w:rsid w:val="00B70785"/>
    <w:rsid w:val="00B70977"/>
    <w:rsid w:val="00B70D46"/>
    <w:rsid w:val="00B713E0"/>
    <w:rsid w:val="00B71A7A"/>
    <w:rsid w:val="00B71B53"/>
    <w:rsid w:val="00B720C0"/>
    <w:rsid w:val="00B73221"/>
    <w:rsid w:val="00B73F90"/>
    <w:rsid w:val="00B7455A"/>
    <w:rsid w:val="00B74811"/>
    <w:rsid w:val="00B7557C"/>
    <w:rsid w:val="00B764C3"/>
    <w:rsid w:val="00B7685F"/>
    <w:rsid w:val="00B76A5D"/>
    <w:rsid w:val="00B76CE4"/>
    <w:rsid w:val="00B77210"/>
    <w:rsid w:val="00B77582"/>
    <w:rsid w:val="00B779D4"/>
    <w:rsid w:val="00B77D28"/>
    <w:rsid w:val="00B77DF3"/>
    <w:rsid w:val="00B8065A"/>
    <w:rsid w:val="00B81150"/>
    <w:rsid w:val="00B8121E"/>
    <w:rsid w:val="00B816CE"/>
    <w:rsid w:val="00B81718"/>
    <w:rsid w:val="00B817C0"/>
    <w:rsid w:val="00B8197D"/>
    <w:rsid w:val="00B82509"/>
    <w:rsid w:val="00B8302A"/>
    <w:rsid w:val="00B840DF"/>
    <w:rsid w:val="00B842FC"/>
    <w:rsid w:val="00B84618"/>
    <w:rsid w:val="00B8477A"/>
    <w:rsid w:val="00B8488C"/>
    <w:rsid w:val="00B84AD1"/>
    <w:rsid w:val="00B84BF1"/>
    <w:rsid w:val="00B84C6C"/>
    <w:rsid w:val="00B84E57"/>
    <w:rsid w:val="00B850D6"/>
    <w:rsid w:val="00B855A4"/>
    <w:rsid w:val="00B85B2B"/>
    <w:rsid w:val="00B85E8C"/>
    <w:rsid w:val="00B862F5"/>
    <w:rsid w:val="00B8715F"/>
    <w:rsid w:val="00B871B2"/>
    <w:rsid w:val="00B874CC"/>
    <w:rsid w:val="00B87901"/>
    <w:rsid w:val="00B87914"/>
    <w:rsid w:val="00B87CA4"/>
    <w:rsid w:val="00B87E6C"/>
    <w:rsid w:val="00B87F45"/>
    <w:rsid w:val="00B9011C"/>
    <w:rsid w:val="00B905EF"/>
    <w:rsid w:val="00B91646"/>
    <w:rsid w:val="00B91934"/>
    <w:rsid w:val="00B9193E"/>
    <w:rsid w:val="00B9211E"/>
    <w:rsid w:val="00B92257"/>
    <w:rsid w:val="00B926F0"/>
    <w:rsid w:val="00B92D18"/>
    <w:rsid w:val="00B92E82"/>
    <w:rsid w:val="00B933A3"/>
    <w:rsid w:val="00B9397B"/>
    <w:rsid w:val="00B93A1C"/>
    <w:rsid w:val="00B945D7"/>
    <w:rsid w:val="00B94638"/>
    <w:rsid w:val="00B949AD"/>
    <w:rsid w:val="00B94BAA"/>
    <w:rsid w:val="00B95177"/>
    <w:rsid w:val="00B95205"/>
    <w:rsid w:val="00B956B9"/>
    <w:rsid w:val="00B95FBB"/>
    <w:rsid w:val="00B9641C"/>
    <w:rsid w:val="00B96770"/>
    <w:rsid w:val="00B96BDD"/>
    <w:rsid w:val="00B972D0"/>
    <w:rsid w:val="00B9736A"/>
    <w:rsid w:val="00B97496"/>
    <w:rsid w:val="00BA0292"/>
    <w:rsid w:val="00BA06D8"/>
    <w:rsid w:val="00BA081F"/>
    <w:rsid w:val="00BA0D84"/>
    <w:rsid w:val="00BA1B13"/>
    <w:rsid w:val="00BA1C81"/>
    <w:rsid w:val="00BA2384"/>
    <w:rsid w:val="00BA369B"/>
    <w:rsid w:val="00BA43DF"/>
    <w:rsid w:val="00BA5583"/>
    <w:rsid w:val="00BA6020"/>
    <w:rsid w:val="00BA62BA"/>
    <w:rsid w:val="00BA6FCE"/>
    <w:rsid w:val="00BA72F3"/>
    <w:rsid w:val="00BA7AE7"/>
    <w:rsid w:val="00BA7D7D"/>
    <w:rsid w:val="00BB04A1"/>
    <w:rsid w:val="00BB0617"/>
    <w:rsid w:val="00BB0967"/>
    <w:rsid w:val="00BB0B93"/>
    <w:rsid w:val="00BB1939"/>
    <w:rsid w:val="00BB1FBA"/>
    <w:rsid w:val="00BB2397"/>
    <w:rsid w:val="00BB2531"/>
    <w:rsid w:val="00BB2536"/>
    <w:rsid w:val="00BB2AED"/>
    <w:rsid w:val="00BB2BF7"/>
    <w:rsid w:val="00BB36B7"/>
    <w:rsid w:val="00BB36BF"/>
    <w:rsid w:val="00BB3AF1"/>
    <w:rsid w:val="00BB3CD1"/>
    <w:rsid w:val="00BB3E58"/>
    <w:rsid w:val="00BB4528"/>
    <w:rsid w:val="00BB4AA3"/>
    <w:rsid w:val="00BB4BBB"/>
    <w:rsid w:val="00BB4FA0"/>
    <w:rsid w:val="00BB5D5E"/>
    <w:rsid w:val="00BB60DD"/>
    <w:rsid w:val="00BB690C"/>
    <w:rsid w:val="00BB75C2"/>
    <w:rsid w:val="00BB75EB"/>
    <w:rsid w:val="00BB7CB9"/>
    <w:rsid w:val="00BB7CFA"/>
    <w:rsid w:val="00BB7D1A"/>
    <w:rsid w:val="00BB7DC1"/>
    <w:rsid w:val="00BC0865"/>
    <w:rsid w:val="00BC161B"/>
    <w:rsid w:val="00BC29AF"/>
    <w:rsid w:val="00BC29B5"/>
    <w:rsid w:val="00BC2A19"/>
    <w:rsid w:val="00BC2C22"/>
    <w:rsid w:val="00BC3166"/>
    <w:rsid w:val="00BC35C9"/>
    <w:rsid w:val="00BC3C80"/>
    <w:rsid w:val="00BC41F9"/>
    <w:rsid w:val="00BC428D"/>
    <w:rsid w:val="00BC44E9"/>
    <w:rsid w:val="00BC4743"/>
    <w:rsid w:val="00BC5101"/>
    <w:rsid w:val="00BC5B38"/>
    <w:rsid w:val="00BC652A"/>
    <w:rsid w:val="00BC654B"/>
    <w:rsid w:val="00BC6866"/>
    <w:rsid w:val="00BC6F05"/>
    <w:rsid w:val="00BC7032"/>
    <w:rsid w:val="00BC778E"/>
    <w:rsid w:val="00BC79B9"/>
    <w:rsid w:val="00BC7E85"/>
    <w:rsid w:val="00BD007D"/>
    <w:rsid w:val="00BD0454"/>
    <w:rsid w:val="00BD05BA"/>
    <w:rsid w:val="00BD11F4"/>
    <w:rsid w:val="00BD12CE"/>
    <w:rsid w:val="00BD2408"/>
    <w:rsid w:val="00BD25E8"/>
    <w:rsid w:val="00BD2BE7"/>
    <w:rsid w:val="00BD3273"/>
    <w:rsid w:val="00BD33F0"/>
    <w:rsid w:val="00BD38A9"/>
    <w:rsid w:val="00BD3A12"/>
    <w:rsid w:val="00BD3E28"/>
    <w:rsid w:val="00BD3FBC"/>
    <w:rsid w:val="00BD5595"/>
    <w:rsid w:val="00BD572D"/>
    <w:rsid w:val="00BD5894"/>
    <w:rsid w:val="00BD58C1"/>
    <w:rsid w:val="00BD594F"/>
    <w:rsid w:val="00BD5AAF"/>
    <w:rsid w:val="00BD5D46"/>
    <w:rsid w:val="00BD5E67"/>
    <w:rsid w:val="00BD6B77"/>
    <w:rsid w:val="00BD6C5F"/>
    <w:rsid w:val="00BD767F"/>
    <w:rsid w:val="00BD77E2"/>
    <w:rsid w:val="00BD7858"/>
    <w:rsid w:val="00BD79AF"/>
    <w:rsid w:val="00BE0056"/>
    <w:rsid w:val="00BE0330"/>
    <w:rsid w:val="00BE0941"/>
    <w:rsid w:val="00BE10F6"/>
    <w:rsid w:val="00BE1151"/>
    <w:rsid w:val="00BE1459"/>
    <w:rsid w:val="00BE1DC2"/>
    <w:rsid w:val="00BE235C"/>
    <w:rsid w:val="00BE2382"/>
    <w:rsid w:val="00BE28DF"/>
    <w:rsid w:val="00BE28F3"/>
    <w:rsid w:val="00BE2DD2"/>
    <w:rsid w:val="00BE2FB7"/>
    <w:rsid w:val="00BE3039"/>
    <w:rsid w:val="00BE343F"/>
    <w:rsid w:val="00BE37A3"/>
    <w:rsid w:val="00BE37F4"/>
    <w:rsid w:val="00BE4230"/>
    <w:rsid w:val="00BE48AC"/>
    <w:rsid w:val="00BE4EEE"/>
    <w:rsid w:val="00BE51F0"/>
    <w:rsid w:val="00BE53F1"/>
    <w:rsid w:val="00BE55E6"/>
    <w:rsid w:val="00BE5829"/>
    <w:rsid w:val="00BE6461"/>
    <w:rsid w:val="00BE64B8"/>
    <w:rsid w:val="00BE668E"/>
    <w:rsid w:val="00BE6A99"/>
    <w:rsid w:val="00BE744E"/>
    <w:rsid w:val="00BE7917"/>
    <w:rsid w:val="00BE7939"/>
    <w:rsid w:val="00BF0255"/>
    <w:rsid w:val="00BF0E59"/>
    <w:rsid w:val="00BF146E"/>
    <w:rsid w:val="00BF1A29"/>
    <w:rsid w:val="00BF1C40"/>
    <w:rsid w:val="00BF1D35"/>
    <w:rsid w:val="00BF2273"/>
    <w:rsid w:val="00BF2B13"/>
    <w:rsid w:val="00BF2F7B"/>
    <w:rsid w:val="00BF31CC"/>
    <w:rsid w:val="00BF343D"/>
    <w:rsid w:val="00BF36A2"/>
    <w:rsid w:val="00BF3984"/>
    <w:rsid w:val="00BF4345"/>
    <w:rsid w:val="00BF4378"/>
    <w:rsid w:val="00BF469E"/>
    <w:rsid w:val="00BF4D5F"/>
    <w:rsid w:val="00BF584A"/>
    <w:rsid w:val="00BF5F12"/>
    <w:rsid w:val="00BF5F24"/>
    <w:rsid w:val="00BF604C"/>
    <w:rsid w:val="00BF61D3"/>
    <w:rsid w:val="00BF66D9"/>
    <w:rsid w:val="00BF6788"/>
    <w:rsid w:val="00BF68C9"/>
    <w:rsid w:val="00BF6AA3"/>
    <w:rsid w:val="00BF6CCA"/>
    <w:rsid w:val="00BF7256"/>
    <w:rsid w:val="00C00304"/>
    <w:rsid w:val="00C00ABD"/>
    <w:rsid w:val="00C00E55"/>
    <w:rsid w:val="00C01A33"/>
    <w:rsid w:val="00C01A40"/>
    <w:rsid w:val="00C01B94"/>
    <w:rsid w:val="00C01FBC"/>
    <w:rsid w:val="00C02386"/>
    <w:rsid w:val="00C026B8"/>
    <w:rsid w:val="00C0277B"/>
    <w:rsid w:val="00C027AE"/>
    <w:rsid w:val="00C02CEA"/>
    <w:rsid w:val="00C02E7F"/>
    <w:rsid w:val="00C02FDB"/>
    <w:rsid w:val="00C04236"/>
    <w:rsid w:val="00C0507D"/>
    <w:rsid w:val="00C05851"/>
    <w:rsid w:val="00C05AE6"/>
    <w:rsid w:val="00C06453"/>
    <w:rsid w:val="00C064FA"/>
    <w:rsid w:val="00C07600"/>
    <w:rsid w:val="00C0765F"/>
    <w:rsid w:val="00C078EF"/>
    <w:rsid w:val="00C07B5B"/>
    <w:rsid w:val="00C07B71"/>
    <w:rsid w:val="00C10153"/>
    <w:rsid w:val="00C107EB"/>
    <w:rsid w:val="00C109CD"/>
    <w:rsid w:val="00C11808"/>
    <w:rsid w:val="00C1184F"/>
    <w:rsid w:val="00C11D2A"/>
    <w:rsid w:val="00C12BBC"/>
    <w:rsid w:val="00C13515"/>
    <w:rsid w:val="00C13690"/>
    <w:rsid w:val="00C1384D"/>
    <w:rsid w:val="00C13888"/>
    <w:rsid w:val="00C14170"/>
    <w:rsid w:val="00C143D5"/>
    <w:rsid w:val="00C14A9B"/>
    <w:rsid w:val="00C15652"/>
    <w:rsid w:val="00C15AE8"/>
    <w:rsid w:val="00C15B6D"/>
    <w:rsid w:val="00C15F91"/>
    <w:rsid w:val="00C163D6"/>
    <w:rsid w:val="00C16BDB"/>
    <w:rsid w:val="00C17616"/>
    <w:rsid w:val="00C17FE5"/>
    <w:rsid w:val="00C20344"/>
    <w:rsid w:val="00C2095F"/>
    <w:rsid w:val="00C20B3E"/>
    <w:rsid w:val="00C21182"/>
    <w:rsid w:val="00C21212"/>
    <w:rsid w:val="00C21516"/>
    <w:rsid w:val="00C216E5"/>
    <w:rsid w:val="00C21DAE"/>
    <w:rsid w:val="00C21DB8"/>
    <w:rsid w:val="00C22316"/>
    <w:rsid w:val="00C22CB5"/>
    <w:rsid w:val="00C22CE7"/>
    <w:rsid w:val="00C22F7E"/>
    <w:rsid w:val="00C23208"/>
    <w:rsid w:val="00C234FA"/>
    <w:rsid w:val="00C235B1"/>
    <w:rsid w:val="00C24ED8"/>
    <w:rsid w:val="00C25059"/>
    <w:rsid w:val="00C250E6"/>
    <w:rsid w:val="00C25E41"/>
    <w:rsid w:val="00C2777F"/>
    <w:rsid w:val="00C279DF"/>
    <w:rsid w:val="00C30BAE"/>
    <w:rsid w:val="00C30ED2"/>
    <w:rsid w:val="00C31227"/>
    <w:rsid w:val="00C31536"/>
    <w:rsid w:val="00C3182E"/>
    <w:rsid w:val="00C31A4C"/>
    <w:rsid w:val="00C31ABB"/>
    <w:rsid w:val="00C32ADB"/>
    <w:rsid w:val="00C32BC8"/>
    <w:rsid w:val="00C32D07"/>
    <w:rsid w:val="00C32E2C"/>
    <w:rsid w:val="00C32EA2"/>
    <w:rsid w:val="00C32ED4"/>
    <w:rsid w:val="00C32F1A"/>
    <w:rsid w:val="00C32FEC"/>
    <w:rsid w:val="00C331ED"/>
    <w:rsid w:val="00C3375D"/>
    <w:rsid w:val="00C33F78"/>
    <w:rsid w:val="00C3405B"/>
    <w:rsid w:val="00C34241"/>
    <w:rsid w:val="00C3427E"/>
    <w:rsid w:val="00C34365"/>
    <w:rsid w:val="00C34CBF"/>
    <w:rsid w:val="00C34E06"/>
    <w:rsid w:val="00C353D6"/>
    <w:rsid w:val="00C360DC"/>
    <w:rsid w:val="00C36177"/>
    <w:rsid w:val="00C3658D"/>
    <w:rsid w:val="00C36D1D"/>
    <w:rsid w:val="00C370EF"/>
    <w:rsid w:val="00C371E8"/>
    <w:rsid w:val="00C37263"/>
    <w:rsid w:val="00C37602"/>
    <w:rsid w:val="00C37C01"/>
    <w:rsid w:val="00C40267"/>
    <w:rsid w:val="00C41041"/>
    <w:rsid w:val="00C41AE9"/>
    <w:rsid w:val="00C41FCF"/>
    <w:rsid w:val="00C42678"/>
    <w:rsid w:val="00C440A2"/>
    <w:rsid w:val="00C44365"/>
    <w:rsid w:val="00C44C70"/>
    <w:rsid w:val="00C45BC9"/>
    <w:rsid w:val="00C45BF9"/>
    <w:rsid w:val="00C4617B"/>
    <w:rsid w:val="00C463C3"/>
    <w:rsid w:val="00C4671F"/>
    <w:rsid w:val="00C46826"/>
    <w:rsid w:val="00C46893"/>
    <w:rsid w:val="00C4728B"/>
    <w:rsid w:val="00C47EF0"/>
    <w:rsid w:val="00C50F72"/>
    <w:rsid w:val="00C51290"/>
    <w:rsid w:val="00C5147B"/>
    <w:rsid w:val="00C5157D"/>
    <w:rsid w:val="00C520F6"/>
    <w:rsid w:val="00C52415"/>
    <w:rsid w:val="00C52892"/>
    <w:rsid w:val="00C52AAA"/>
    <w:rsid w:val="00C52B3C"/>
    <w:rsid w:val="00C534E6"/>
    <w:rsid w:val="00C53CA1"/>
    <w:rsid w:val="00C5407C"/>
    <w:rsid w:val="00C540EB"/>
    <w:rsid w:val="00C54625"/>
    <w:rsid w:val="00C54A33"/>
    <w:rsid w:val="00C5578D"/>
    <w:rsid w:val="00C557F3"/>
    <w:rsid w:val="00C559EF"/>
    <w:rsid w:val="00C55D85"/>
    <w:rsid w:val="00C56021"/>
    <w:rsid w:val="00C564AC"/>
    <w:rsid w:val="00C567A1"/>
    <w:rsid w:val="00C569A5"/>
    <w:rsid w:val="00C56E13"/>
    <w:rsid w:val="00C56F51"/>
    <w:rsid w:val="00C60027"/>
    <w:rsid w:val="00C604B4"/>
    <w:rsid w:val="00C605CD"/>
    <w:rsid w:val="00C609E7"/>
    <w:rsid w:val="00C60E8D"/>
    <w:rsid w:val="00C6119E"/>
    <w:rsid w:val="00C6241D"/>
    <w:rsid w:val="00C62F05"/>
    <w:rsid w:val="00C62FCC"/>
    <w:rsid w:val="00C62FDA"/>
    <w:rsid w:val="00C631A7"/>
    <w:rsid w:val="00C632C2"/>
    <w:rsid w:val="00C63B0F"/>
    <w:rsid w:val="00C63BF3"/>
    <w:rsid w:val="00C63C3A"/>
    <w:rsid w:val="00C6461B"/>
    <w:rsid w:val="00C64957"/>
    <w:rsid w:val="00C64A04"/>
    <w:rsid w:val="00C64EF7"/>
    <w:rsid w:val="00C6532F"/>
    <w:rsid w:val="00C653DF"/>
    <w:rsid w:val="00C656D9"/>
    <w:rsid w:val="00C65701"/>
    <w:rsid w:val="00C65ACE"/>
    <w:rsid w:val="00C65E3E"/>
    <w:rsid w:val="00C660DD"/>
    <w:rsid w:val="00C66203"/>
    <w:rsid w:val="00C66354"/>
    <w:rsid w:val="00C664E3"/>
    <w:rsid w:val="00C66520"/>
    <w:rsid w:val="00C66E22"/>
    <w:rsid w:val="00C670CA"/>
    <w:rsid w:val="00C6780F"/>
    <w:rsid w:val="00C7047D"/>
    <w:rsid w:val="00C7072B"/>
    <w:rsid w:val="00C715B4"/>
    <w:rsid w:val="00C71855"/>
    <w:rsid w:val="00C71A18"/>
    <w:rsid w:val="00C7253C"/>
    <w:rsid w:val="00C72EFC"/>
    <w:rsid w:val="00C743D7"/>
    <w:rsid w:val="00C748F6"/>
    <w:rsid w:val="00C74EC9"/>
    <w:rsid w:val="00C7596D"/>
    <w:rsid w:val="00C765DB"/>
    <w:rsid w:val="00C769E3"/>
    <w:rsid w:val="00C76B7B"/>
    <w:rsid w:val="00C76DE3"/>
    <w:rsid w:val="00C77384"/>
    <w:rsid w:val="00C775C0"/>
    <w:rsid w:val="00C778E5"/>
    <w:rsid w:val="00C77968"/>
    <w:rsid w:val="00C77AED"/>
    <w:rsid w:val="00C77C0C"/>
    <w:rsid w:val="00C77E58"/>
    <w:rsid w:val="00C80F28"/>
    <w:rsid w:val="00C80FE8"/>
    <w:rsid w:val="00C812CB"/>
    <w:rsid w:val="00C8174E"/>
    <w:rsid w:val="00C81799"/>
    <w:rsid w:val="00C817F7"/>
    <w:rsid w:val="00C8234C"/>
    <w:rsid w:val="00C82592"/>
    <w:rsid w:val="00C8274C"/>
    <w:rsid w:val="00C834C0"/>
    <w:rsid w:val="00C8432C"/>
    <w:rsid w:val="00C84D3C"/>
    <w:rsid w:val="00C85107"/>
    <w:rsid w:val="00C85F35"/>
    <w:rsid w:val="00C86B89"/>
    <w:rsid w:val="00C87368"/>
    <w:rsid w:val="00C8779B"/>
    <w:rsid w:val="00C87D09"/>
    <w:rsid w:val="00C905A7"/>
    <w:rsid w:val="00C90A92"/>
    <w:rsid w:val="00C90B42"/>
    <w:rsid w:val="00C90ED7"/>
    <w:rsid w:val="00C910EE"/>
    <w:rsid w:val="00C91973"/>
    <w:rsid w:val="00C921E9"/>
    <w:rsid w:val="00C922CC"/>
    <w:rsid w:val="00C93455"/>
    <w:rsid w:val="00C9367E"/>
    <w:rsid w:val="00C93C67"/>
    <w:rsid w:val="00C94311"/>
    <w:rsid w:val="00C94582"/>
    <w:rsid w:val="00C949C1"/>
    <w:rsid w:val="00C94A10"/>
    <w:rsid w:val="00C94D65"/>
    <w:rsid w:val="00C951DE"/>
    <w:rsid w:val="00C959E1"/>
    <w:rsid w:val="00C95A08"/>
    <w:rsid w:val="00C9642D"/>
    <w:rsid w:val="00C96432"/>
    <w:rsid w:val="00C970B4"/>
    <w:rsid w:val="00C9752C"/>
    <w:rsid w:val="00C976B4"/>
    <w:rsid w:val="00C97A33"/>
    <w:rsid w:val="00C97BCB"/>
    <w:rsid w:val="00CA0164"/>
    <w:rsid w:val="00CA060E"/>
    <w:rsid w:val="00CA09AF"/>
    <w:rsid w:val="00CA0DD8"/>
    <w:rsid w:val="00CA1563"/>
    <w:rsid w:val="00CA166B"/>
    <w:rsid w:val="00CA1AEA"/>
    <w:rsid w:val="00CA1C28"/>
    <w:rsid w:val="00CA1F51"/>
    <w:rsid w:val="00CA22C1"/>
    <w:rsid w:val="00CA24CE"/>
    <w:rsid w:val="00CA25F2"/>
    <w:rsid w:val="00CA2A29"/>
    <w:rsid w:val="00CA2D33"/>
    <w:rsid w:val="00CA2EE0"/>
    <w:rsid w:val="00CA3831"/>
    <w:rsid w:val="00CA3CF4"/>
    <w:rsid w:val="00CA3D48"/>
    <w:rsid w:val="00CA3EB1"/>
    <w:rsid w:val="00CA4819"/>
    <w:rsid w:val="00CA486B"/>
    <w:rsid w:val="00CA49F3"/>
    <w:rsid w:val="00CA56AC"/>
    <w:rsid w:val="00CA5C3B"/>
    <w:rsid w:val="00CA5DD5"/>
    <w:rsid w:val="00CA6127"/>
    <w:rsid w:val="00CA64C6"/>
    <w:rsid w:val="00CA6661"/>
    <w:rsid w:val="00CA72A6"/>
    <w:rsid w:val="00CA73AB"/>
    <w:rsid w:val="00CB097E"/>
    <w:rsid w:val="00CB0B3F"/>
    <w:rsid w:val="00CB0C1D"/>
    <w:rsid w:val="00CB158D"/>
    <w:rsid w:val="00CB17F2"/>
    <w:rsid w:val="00CB1C1C"/>
    <w:rsid w:val="00CB1EBF"/>
    <w:rsid w:val="00CB1ED0"/>
    <w:rsid w:val="00CB1F82"/>
    <w:rsid w:val="00CB24C0"/>
    <w:rsid w:val="00CB27FD"/>
    <w:rsid w:val="00CB2E55"/>
    <w:rsid w:val="00CB2FB6"/>
    <w:rsid w:val="00CB3003"/>
    <w:rsid w:val="00CB30FB"/>
    <w:rsid w:val="00CB4ABC"/>
    <w:rsid w:val="00CB4D3D"/>
    <w:rsid w:val="00CB532E"/>
    <w:rsid w:val="00CB5490"/>
    <w:rsid w:val="00CB56B3"/>
    <w:rsid w:val="00CB5C16"/>
    <w:rsid w:val="00CB5D1E"/>
    <w:rsid w:val="00CB6916"/>
    <w:rsid w:val="00CB69D3"/>
    <w:rsid w:val="00CB71DB"/>
    <w:rsid w:val="00CB7C9F"/>
    <w:rsid w:val="00CC0055"/>
    <w:rsid w:val="00CC015F"/>
    <w:rsid w:val="00CC0D0F"/>
    <w:rsid w:val="00CC0DC2"/>
    <w:rsid w:val="00CC1396"/>
    <w:rsid w:val="00CC1DB2"/>
    <w:rsid w:val="00CC2A72"/>
    <w:rsid w:val="00CC2B59"/>
    <w:rsid w:val="00CC34A0"/>
    <w:rsid w:val="00CC411F"/>
    <w:rsid w:val="00CC42FD"/>
    <w:rsid w:val="00CC4470"/>
    <w:rsid w:val="00CC4D83"/>
    <w:rsid w:val="00CC5A82"/>
    <w:rsid w:val="00CC5B54"/>
    <w:rsid w:val="00CC62B7"/>
    <w:rsid w:val="00CC6723"/>
    <w:rsid w:val="00CC6AB5"/>
    <w:rsid w:val="00CC7008"/>
    <w:rsid w:val="00CC7299"/>
    <w:rsid w:val="00CD0196"/>
    <w:rsid w:val="00CD023B"/>
    <w:rsid w:val="00CD02B3"/>
    <w:rsid w:val="00CD04A6"/>
    <w:rsid w:val="00CD08CF"/>
    <w:rsid w:val="00CD09E6"/>
    <w:rsid w:val="00CD0B02"/>
    <w:rsid w:val="00CD1421"/>
    <w:rsid w:val="00CD1EA2"/>
    <w:rsid w:val="00CD1F47"/>
    <w:rsid w:val="00CD2253"/>
    <w:rsid w:val="00CD24F0"/>
    <w:rsid w:val="00CD2DF2"/>
    <w:rsid w:val="00CD35EE"/>
    <w:rsid w:val="00CD4525"/>
    <w:rsid w:val="00CD47BD"/>
    <w:rsid w:val="00CD4827"/>
    <w:rsid w:val="00CD5290"/>
    <w:rsid w:val="00CD52A3"/>
    <w:rsid w:val="00CD5324"/>
    <w:rsid w:val="00CD55BF"/>
    <w:rsid w:val="00CD5733"/>
    <w:rsid w:val="00CD5B1A"/>
    <w:rsid w:val="00CD6538"/>
    <w:rsid w:val="00CD65A2"/>
    <w:rsid w:val="00CD6811"/>
    <w:rsid w:val="00CD7144"/>
    <w:rsid w:val="00CD786D"/>
    <w:rsid w:val="00CE0AFA"/>
    <w:rsid w:val="00CE0E3F"/>
    <w:rsid w:val="00CE106D"/>
    <w:rsid w:val="00CE1697"/>
    <w:rsid w:val="00CE1814"/>
    <w:rsid w:val="00CE1A90"/>
    <w:rsid w:val="00CE2111"/>
    <w:rsid w:val="00CE2410"/>
    <w:rsid w:val="00CE26F6"/>
    <w:rsid w:val="00CE2B6F"/>
    <w:rsid w:val="00CE3216"/>
    <w:rsid w:val="00CE32B0"/>
    <w:rsid w:val="00CE3F66"/>
    <w:rsid w:val="00CE40F3"/>
    <w:rsid w:val="00CE49B2"/>
    <w:rsid w:val="00CE4CA6"/>
    <w:rsid w:val="00CE4FBF"/>
    <w:rsid w:val="00CE5CF7"/>
    <w:rsid w:val="00CE66FA"/>
    <w:rsid w:val="00CE6A10"/>
    <w:rsid w:val="00CE6D6F"/>
    <w:rsid w:val="00CE7165"/>
    <w:rsid w:val="00CE78EA"/>
    <w:rsid w:val="00CE7E7F"/>
    <w:rsid w:val="00CF01BA"/>
    <w:rsid w:val="00CF0228"/>
    <w:rsid w:val="00CF04F9"/>
    <w:rsid w:val="00CF0ACF"/>
    <w:rsid w:val="00CF10A8"/>
    <w:rsid w:val="00CF1237"/>
    <w:rsid w:val="00CF175D"/>
    <w:rsid w:val="00CF1E0A"/>
    <w:rsid w:val="00CF21AF"/>
    <w:rsid w:val="00CF2A00"/>
    <w:rsid w:val="00CF3476"/>
    <w:rsid w:val="00CF37F5"/>
    <w:rsid w:val="00CF4094"/>
    <w:rsid w:val="00CF435F"/>
    <w:rsid w:val="00CF4AFF"/>
    <w:rsid w:val="00CF584C"/>
    <w:rsid w:val="00CF59EC"/>
    <w:rsid w:val="00CF5A23"/>
    <w:rsid w:val="00CF5F98"/>
    <w:rsid w:val="00CF6084"/>
    <w:rsid w:val="00CF6602"/>
    <w:rsid w:val="00CF7099"/>
    <w:rsid w:val="00CF730B"/>
    <w:rsid w:val="00CF79BE"/>
    <w:rsid w:val="00CF7CB5"/>
    <w:rsid w:val="00CF7DF1"/>
    <w:rsid w:val="00CF7FD7"/>
    <w:rsid w:val="00D0017D"/>
    <w:rsid w:val="00D001DA"/>
    <w:rsid w:val="00D00F06"/>
    <w:rsid w:val="00D01451"/>
    <w:rsid w:val="00D01565"/>
    <w:rsid w:val="00D01759"/>
    <w:rsid w:val="00D026D2"/>
    <w:rsid w:val="00D02931"/>
    <w:rsid w:val="00D02BAF"/>
    <w:rsid w:val="00D02D61"/>
    <w:rsid w:val="00D030FC"/>
    <w:rsid w:val="00D04B70"/>
    <w:rsid w:val="00D04E6D"/>
    <w:rsid w:val="00D04F4B"/>
    <w:rsid w:val="00D0510E"/>
    <w:rsid w:val="00D057E0"/>
    <w:rsid w:val="00D05A96"/>
    <w:rsid w:val="00D06163"/>
    <w:rsid w:val="00D06568"/>
    <w:rsid w:val="00D06933"/>
    <w:rsid w:val="00D070CF"/>
    <w:rsid w:val="00D071AB"/>
    <w:rsid w:val="00D07333"/>
    <w:rsid w:val="00D0756D"/>
    <w:rsid w:val="00D075A0"/>
    <w:rsid w:val="00D0783E"/>
    <w:rsid w:val="00D07946"/>
    <w:rsid w:val="00D07CD4"/>
    <w:rsid w:val="00D07CE2"/>
    <w:rsid w:val="00D07F4A"/>
    <w:rsid w:val="00D10636"/>
    <w:rsid w:val="00D1074D"/>
    <w:rsid w:val="00D1109D"/>
    <w:rsid w:val="00D11658"/>
    <w:rsid w:val="00D11A9F"/>
    <w:rsid w:val="00D11CC7"/>
    <w:rsid w:val="00D12465"/>
    <w:rsid w:val="00D12BE3"/>
    <w:rsid w:val="00D133F1"/>
    <w:rsid w:val="00D13A30"/>
    <w:rsid w:val="00D13A47"/>
    <w:rsid w:val="00D14156"/>
    <w:rsid w:val="00D142D2"/>
    <w:rsid w:val="00D14404"/>
    <w:rsid w:val="00D14431"/>
    <w:rsid w:val="00D14ED8"/>
    <w:rsid w:val="00D1567A"/>
    <w:rsid w:val="00D158E4"/>
    <w:rsid w:val="00D15B66"/>
    <w:rsid w:val="00D15C1F"/>
    <w:rsid w:val="00D15EFB"/>
    <w:rsid w:val="00D16583"/>
    <w:rsid w:val="00D168AF"/>
    <w:rsid w:val="00D17A6E"/>
    <w:rsid w:val="00D17B24"/>
    <w:rsid w:val="00D17C17"/>
    <w:rsid w:val="00D20009"/>
    <w:rsid w:val="00D201FE"/>
    <w:rsid w:val="00D202BC"/>
    <w:rsid w:val="00D205E1"/>
    <w:rsid w:val="00D20C01"/>
    <w:rsid w:val="00D20FF2"/>
    <w:rsid w:val="00D21395"/>
    <w:rsid w:val="00D21397"/>
    <w:rsid w:val="00D21772"/>
    <w:rsid w:val="00D21ABB"/>
    <w:rsid w:val="00D2209F"/>
    <w:rsid w:val="00D22C00"/>
    <w:rsid w:val="00D22F7C"/>
    <w:rsid w:val="00D23533"/>
    <w:rsid w:val="00D236FB"/>
    <w:rsid w:val="00D237AC"/>
    <w:rsid w:val="00D23D5F"/>
    <w:rsid w:val="00D2454A"/>
    <w:rsid w:val="00D24880"/>
    <w:rsid w:val="00D24A5A"/>
    <w:rsid w:val="00D25196"/>
    <w:rsid w:val="00D25E89"/>
    <w:rsid w:val="00D26A7F"/>
    <w:rsid w:val="00D26C40"/>
    <w:rsid w:val="00D26DD3"/>
    <w:rsid w:val="00D2759A"/>
    <w:rsid w:val="00D3069C"/>
    <w:rsid w:val="00D30816"/>
    <w:rsid w:val="00D308FE"/>
    <w:rsid w:val="00D31955"/>
    <w:rsid w:val="00D31C4D"/>
    <w:rsid w:val="00D32052"/>
    <w:rsid w:val="00D3246B"/>
    <w:rsid w:val="00D327A9"/>
    <w:rsid w:val="00D328F6"/>
    <w:rsid w:val="00D32C3A"/>
    <w:rsid w:val="00D32F00"/>
    <w:rsid w:val="00D3310A"/>
    <w:rsid w:val="00D33BD4"/>
    <w:rsid w:val="00D33E85"/>
    <w:rsid w:val="00D345E1"/>
    <w:rsid w:val="00D3498C"/>
    <w:rsid w:val="00D349A7"/>
    <w:rsid w:val="00D34C64"/>
    <w:rsid w:val="00D34C8D"/>
    <w:rsid w:val="00D363D0"/>
    <w:rsid w:val="00D368A7"/>
    <w:rsid w:val="00D36EAE"/>
    <w:rsid w:val="00D372C0"/>
    <w:rsid w:val="00D3782E"/>
    <w:rsid w:val="00D37B76"/>
    <w:rsid w:val="00D37C12"/>
    <w:rsid w:val="00D37EDC"/>
    <w:rsid w:val="00D402F2"/>
    <w:rsid w:val="00D40B7A"/>
    <w:rsid w:val="00D411D2"/>
    <w:rsid w:val="00D414F6"/>
    <w:rsid w:val="00D41975"/>
    <w:rsid w:val="00D419AC"/>
    <w:rsid w:val="00D420A4"/>
    <w:rsid w:val="00D42B74"/>
    <w:rsid w:val="00D43592"/>
    <w:rsid w:val="00D43BAC"/>
    <w:rsid w:val="00D43D14"/>
    <w:rsid w:val="00D43D3B"/>
    <w:rsid w:val="00D43E84"/>
    <w:rsid w:val="00D44C00"/>
    <w:rsid w:val="00D45B5E"/>
    <w:rsid w:val="00D46891"/>
    <w:rsid w:val="00D468C6"/>
    <w:rsid w:val="00D46D2E"/>
    <w:rsid w:val="00D472B4"/>
    <w:rsid w:val="00D475A9"/>
    <w:rsid w:val="00D4765E"/>
    <w:rsid w:val="00D47889"/>
    <w:rsid w:val="00D47B6E"/>
    <w:rsid w:val="00D502E1"/>
    <w:rsid w:val="00D5035E"/>
    <w:rsid w:val="00D50626"/>
    <w:rsid w:val="00D50929"/>
    <w:rsid w:val="00D50983"/>
    <w:rsid w:val="00D50DCD"/>
    <w:rsid w:val="00D5150E"/>
    <w:rsid w:val="00D51BDF"/>
    <w:rsid w:val="00D51C32"/>
    <w:rsid w:val="00D51C9F"/>
    <w:rsid w:val="00D52158"/>
    <w:rsid w:val="00D521B2"/>
    <w:rsid w:val="00D522AC"/>
    <w:rsid w:val="00D529E2"/>
    <w:rsid w:val="00D52D40"/>
    <w:rsid w:val="00D538DD"/>
    <w:rsid w:val="00D546B2"/>
    <w:rsid w:val="00D55908"/>
    <w:rsid w:val="00D566C8"/>
    <w:rsid w:val="00D5673C"/>
    <w:rsid w:val="00D56C86"/>
    <w:rsid w:val="00D56E98"/>
    <w:rsid w:val="00D5723B"/>
    <w:rsid w:val="00D5793B"/>
    <w:rsid w:val="00D60374"/>
    <w:rsid w:val="00D61E58"/>
    <w:rsid w:val="00D61FF2"/>
    <w:rsid w:val="00D62404"/>
    <w:rsid w:val="00D6249B"/>
    <w:rsid w:val="00D62ABD"/>
    <w:rsid w:val="00D62BF8"/>
    <w:rsid w:val="00D62EBB"/>
    <w:rsid w:val="00D63062"/>
    <w:rsid w:val="00D63736"/>
    <w:rsid w:val="00D63776"/>
    <w:rsid w:val="00D63F82"/>
    <w:rsid w:val="00D64128"/>
    <w:rsid w:val="00D6426C"/>
    <w:rsid w:val="00D642A9"/>
    <w:rsid w:val="00D6470C"/>
    <w:rsid w:val="00D64A53"/>
    <w:rsid w:val="00D64E48"/>
    <w:rsid w:val="00D65277"/>
    <w:rsid w:val="00D661B2"/>
    <w:rsid w:val="00D66AD3"/>
    <w:rsid w:val="00D674B1"/>
    <w:rsid w:val="00D6764F"/>
    <w:rsid w:val="00D7053B"/>
    <w:rsid w:val="00D70837"/>
    <w:rsid w:val="00D709F1"/>
    <w:rsid w:val="00D70E11"/>
    <w:rsid w:val="00D70EE9"/>
    <w:rsid w:val="00D70F50"/>
    <w:rsid w:val="00D7193A"/>
    <w:rsid w:val="00D71AB7"/>
    <w:rsid w:val="00D71B05"/>
    <w:rsid w:val="00D71CD2"/>
    <w:rsid w:val="00D720E9"/>
    <w:rsid w:val="00D72894"/>
    <w:rsid w:val="00D72D60"/>
    <w:rsid w:val="00D73058"/>
    <w:rsid w:val="00D737A9"/>
    <w:rsid w:val="00D739FD"/>
    <w:rsid w:val="00D73A28"/>
    <w:rsid w:val="00D73EDE"/>
    <w:rsid w:val="00D746AB"/>
    <w:rsid w:val="00D74769"/>
    <w:rsid w:val="00D748F1"/>
    <w:rsid w:val="00D7490F"/>
    <w:rsid w:val="00D7496E"/>
    <w:rsid w:val="00D74E05"/>
    <w:rsid w:val="00D74E34"/>
    <w:rsid w:val="00D75175"/>
    <w:rsid w:val="00D757FA"/>
    <w:rsid w:val="00D75BE8"/>
    <w:rsid w:val="00D75F6C"/>
    <w:rsid w:val="00D76211"/>
    <w:rsid w:val="00D76434"/>
    <w:rsid w:val="00D76731"/>
    <w:rsid w:val="00D76875"/>
    <w:rsid w:val="00D7695F"/>
    <w:rsid w:val="00D76CE7"/>
    <w:rsid w:val="00D8038B"/>
    <w:rsid w:val="00D80E08"/>
    <w:rsid w:val="00D81134"/>
    <w:rsid w:val="00D81645"/>
    <w:rsid w:val="00D81942"/>
    <w:rsid w:val="00D81B53"/>
    <w:rsid w:val="00D82151"/>
    <w:rsid w:val="00D821CB"/>
    <w:rsid w:val="00D826B1"/>
    <w:rsid w:val="00D82D60"/>
    <w:rsid w:val="00D82DCE"/>
    <w:rsid w:val="00D83E72"/>
    <w:rsid w:val="00D83F40"/>
    <w:rsid w:val="00D83F43"/>
    <w:rsid w:val="00D840DB"/>
    <w:rsid w:val="00D844D9"/>
    <w:rsid w:val="00D84599"/>
    <w:rsid w:val="00D847BC"/>
    <w:rsid w:val="00D848D9"/>
    <w:rsid w:val="00D84993"/>
    <w:rsid w:val="00D84EB3"/>
    <w:rsid w:val="00D856C0"/>
    <w:rsid w:val="00D856D0"/>
    <w:rsid w:val="00D8651A"/>
    <w:rsid w:val="00D868C9"/>
    <w:rsid w:val="00D8691A"/>
    <w:rsid w:val="00D876E7"/>
    <w:rsid w:val="00D878C2"/>
    <w:rsid w:val="00D87D56"/>
    <w:rsid w:val="00D90A7C"/>
    <w:rsid w:val="00D90FE3"/>
    <w:rsid w:val="00D91A0C"/>
    <w:rsid w:val="00D91A54"/>
    <w:rsid w:val="00D91F49"/>
    <w:rsid w:val="00D92155"/>
    <w:rsid w:val="00D924A0"/>
    <w:rsid w:val="00D924AE"/>
    <w:rsid w:val="00D93621"/>
    <w:rsid w:val="00D93627"/>
    <w:rsid w:val="00D939C5"/>
    <w:rsid w:val="00D93F95"/>
    <w:rsid w:val="00D941D9"/>
    <w:rsid w:val="00D95845"/>
    <w:rsid w:val="00D959F9"/>
    <w:rsid w:val="00D95D49"/>
    <w:rsid w:val="00D95F19"/>
    <w:rsid w:val="00D96434"/>
    <w:rsid w:val="00D97496"/>
    <w:rsid w:val="00D97BB8"/>
    <w:rsid w:val="00D97C9B"/>
    <w:rsid w:val="00DA06CC"/>
    <w:rsid w:val="00DA09AB"/>
    <w:rsid w:val="00DA1461"/>
    <w:rsid w:val="00DA1A4B"/>
    <w:rsid w:val="00DA1EE0"/>
    <w:rsid w:val="00DA2281"/>
    <w:rsid w:val="00DA2307"/>
    <w:rsid w:val="00DA2FDE"/>
    <w:rsid w:val="00DA305D"/>
    <w:rsid w:val="00DA348E"/>
    <w:rsid w:val="00DA3947"/>
    <w:rsid w:val="00DA491A"/>
    <w:rsid w:val="00DA5482"/>
    <w:rsid w:val="00DA566C"/>
    <w:rsid w:val="00DA6B6C"/>
    <w:rsid w:val="00DA6D09"/>
    <w:rsid w:val="00DA6DA2"/>
    <w:rsid w:val="00DA7700"/>
    <w:rsid w:val="00DA7777"/>
    <w:rsid w:val="00DB0DC2"/>
    <w:rsid w:val="00DB0FE4"/>
    <w:rsid w:val="00DB14A0"/>
    <w:rsid w:val="00DB2230"/>
    <w:rsid w:val="00DB2966"/>
    <w:rsid w:val="00DB3D2E"/>
    <w:rsid w:val="00DB4490"/>
    <w:rsid w:val="00DB54A5"/>
    <w:rsid w:val="00DB5691"/>
    <w:rsid w:val="00DB571C"/>
    <w:rsid w:val="00DB5ABC"/>
    <w:rsid w:val="00DB6282"/>
    <w:rsid w:val="00DB6C28"/>
    <w:rsid w:val="00DB7890"/>
    <w:rsid w:val="00DB7A21"/>
    <w:rsid w:val="00DB7F83"/>
    <w:rsid w:val="00DC0961"/>
    <w:rsid w:val="00DC0C82"/>
    <w:rsid w:val="00DC1442"/>
    <w:rsid w:val="00DC18BE"/>
    <w:rsid w:val="00DC2097"/>
    <w:rsid w:val="00DC2262"/>
    <w:rsid w:val="00DC32A1"/>
    <w:rsid w:val="00DC39C7"/>
    <w:rsid w:val="00DC3C8B"/>
    <w:rsid w:val="00DC3E79"/>
    <w:rsid w:val="00DC47A6"/>
    <w:rsid w:val="00DC494F"/>
    <w:rsid w:val="00DC4EE4"/>
    <w:rsid w:val="00DC4F20"/>
    <w:rsid w:val="00DC5153"/>
    <w:rsid w:val="00DC5FC5"/>
    <w:rsid w:val="00DC60E7"/>
    <w:rsid w:val="00DC64FE"/>
    <w:rsid w:val="00DC6CAE"/>
    <w:rsid w:val="00DC6D31"/>
    <w:rsid w:val="00DC6E12"/>
    <w:rsid w:val="00DC6E91"/>
    <w:rsid w:val="00DC6ECE"/>
    <w:rsid w:val="00DC756A"/>
    <w:rsid w:val="00DC795A"/>
    <w:rsid w:val="00DC7996"/>
    <w:rsid w:val="00DC7EAE"/>
    <w:rsid w:val="00DD0501"/>
    <w:rsid w:val="00DD0D9E"/>
    <w:rsid w:val="00DD1EF2"/>
    <w:rsid w:val="00DD2392"/>
    <w:rsid w:val="00DD2B29"/>
    <w:rsid w:val="00DD2C20"/>
    <w:rsid w:val="00DD2C6E"/>
    <w:rsid w:val="00DD2F19"/>
    <w:rsid w:val="00DD3001"/>
    <w:rsid w:val="00DD38AF"/>
    <w:rsid w:val="00DD3A4A"/>
    <w:rsid w:val="00DD3F53"/>
    <w:rsid w:val="00DD4044"/>
    <w:rsid w:val="00DD430F"/>
    <w:rsid w:val="00DD4880"/>
    <w:rsid w:val="00DD4B39"/>
    <w:rsid w:val="00DD5163"/>
    <w:rsid w:val="00DD516B"/>
    <w:rsid w:val="00DD5586"/>
    <w:rsid w:val="00DD55CD"/>
    <w:rsid w:val="00DD5921"/>
    <w:rsid w:val="00DD5C7A"/>
    <w:rsid w:val="00DD6162"/>
    <w:rsid w:val="00DD657E"/>
    <w:rsid w:val="00DD6A81"/>
    <w:rsid w:val="00DD6C85"/>
    <w:rsid w:val="00DD6F5D"/>
    <w:rsid w:val="00DD74B8"/>
    <w:rsid w:val="00DD76F0"/>
    <w:rsid w:val="00DD7D82"/>
    <w:rsid w:val="00DE0221"/>
    <w:rsid w:val="00DE0621"/>
    <w:rsid w:val="00DE25F3"/>
    <w:rsid w:val="00DE289E"/>
    <w:rsid w:val="00DE29B9"/>
    <w:rsid w:val="00DE2B66"/>
    <w:rsid w:val="00DE2F5F"/>
    <w:rsid w:val="00DE3218"/>
    <w:rsid w:val="00DE34B9"/>
    <w:rsid w:val="00DE3EC0"/>
    <w:rsid w:val="00DE3FB6"/>
    <w:rsid w:val="00DE4604"/>
    <w:rsid w:val="00DE485C"/>
    <w:rsid w:val="00DE5013"/>
    <w:rsid w:val="00DE5307"/>
    <w:rsid w:val="00DE57BF"/>
    <w:rsid w:val="00DE5B68"/>
    <w:rsid w:val="00DE5F3B"/>
    <w:rsid w:val="00DE62A4"/>
    <w:rsid w:val="00DE653C"/>
    <w:rsid w:val="00DE73AD"/>
    <w:rsid w:val="00DE7BCF"/>
    <w:rsid w:val="00DF02BC"/>
    <w:rsid w:val="00DF11CA"/>
    <w:rsid w:val="00DF13EF"/>
    <w:rsid w:val="00DF165D"/>
    <w:rsid w:val="00DF1FF2"/>
    <w:rsid w:val="00DF2209"/>
    <w:rsid w:val="00DF2703"/>
    <w:rsid w:val="00DF3232"/>
    <w:rsid w:val="00DF3257"/>
    <w:rsid w:val="00DF32B9"/>
    <w:rsid w:val="00DF33D6"/>
    <w:rsid w:val="00DF3B50"/>
    <w:rsid w:val="00DF45D6"/>
    <w:rsid w:val="00DF4DFF"/>
    <w:rsid w:val="00DF5086"/>
    <w:rsid w:val="00DF50CF"/>
    <w:rsid w:val="00DF528F"/>
    <w:rsid w:val="00DF55DB"/>
    <w:rsid w:val="00DF5BF6"/>
    <w:rsid w:val="00DF5BFE"/>
    <w:rsid w:val="00DF5CC2"/>
    <w:rsid w:val="00DF5E24"/>
    <w:rsid w:val="00DF6ABC"/>
    <w:rsid w:val="00DF6B9F"/>
    <w:rsid w:val="00DF7308"/>
    <w:rsid w:val="00DF76E1"/>
    <w:rsid w:val="00DF7932"/>
    <w:rsid w:val="00DF79C0"/>
    <w:rsid w:val="00DF7C35"/>
    <w:rsid w:val="00E00418"/>
    <w:rsid w:val="00E009D6"/>
    <w:rsid w:val="00E00BB4"/>
    <w:rsid w:val="00E012C0"/>
    <w:rsid w:val="00E013EA"/>
    <w:rsid w:val="00E014D7"/>
    <w:rsid w:val="00E014EA"/>
    <w:rsid w:val="00E01D4E"/>
    <w:rsid w:val="00E037B6"/>
    <w:rsid w:val="00E038EA"/>
    <w:rsid w:val="00E03914"/>
    <w:rsid w:val="00E03BE6"/>
    <w:rsid w:val="00E04704"/>
    <w:rsid w:val="00E04ECE"/>
    <w:rsid w:val="00E0511E"/>
    <w:rsid w:val="00E052A3"/>
    <w:rsid w:val="00E0581F"/>
    <w:rsid w:val="00E05836"/>
    <w:rsid w:val="00E05A3C"/>
    <w:rsid w:val="00E05D32"/>
    <w:rsid w:val="00E05EA5"/>
    <w:rsid w:val="00E0624E"/>
    <w:rsid w:val="00E0641A"/>
    <w:rsid w:val="00E0651B"/>
    <w:rsid w:val="00E066D0"/>
    <w:rsid w:val="00E075E4"/>
    <w:rsid w:val="00E07827"/>
    <w:rsid w:val="00E10455"/>
    <w:rsid w:val="00E1159E"/>
    <w:rsid w:val="00E11641"/>
    <w:rsid w:val="00E116D5"/>
    <w:rsid w:val="00E11715"/>
    <w:rsid w:val="00E11AA5"/>
    <w:rsid w:val="00E12053"/>
    <w:rsid w:val="00E12647"/>
    <w:rsid w:val="00E127C5"/>
    <w:rsid w:val="00E12B38"/>
    <w:rsid w:val="00E12B93"/>
    <w:rsid w:val="00E12CDF"/>
    <w:rsid w:val="00E1307C"/>
    <w:rsid w:val="00E135C8"/>
    <w:rsid w:val="00E13B78"/>
    <w:rsid w:val="00E1447A"/>
    <w:rsid w:val="00E14656"/>
    <w:rsid w:val="00E146A8"/>
    <w:rsid w:val="00E148D2"/>
    <w:rsid w:val="00E15382"/>
    <w:rsid w:val="00E15421"/>
    <w:rsid w:val="00E15C78"/>
    <w:rsid w:val="00E15F27"/>
    <w:rsid w:val="00E16105"/>
    <w:rsid w:val="00E166E4"/>
    <w:rsid w:val="00E16ECA"/>
    <w:rsid w:val="00E16F6F"/>
    <w:rsid w:val="00E174AA"/>
    <w:rsid w:val="00E178CB"/>
    <w:rsid w:val="00E202D9"/>
    <w:rsid w:val="00E20381"/>
    <w:rsid w:val="00E207B0"/>
    <w:rsid w:val="00E209BF"/>
    <w:rsid w:val="00E2113D"/>
    <w:rsid w:val="00E21A22"/>
    <w:rsid w:val="00E22569"/>
    <w:rsid w:val="00E2316E"/>
    <w:rsid w:val="00E23630"/>
    <w:rsid w:val="00E23A4F"/>
    <w:rsid w:val="00E23E74"/>
    <w:rsid w:val="00E246BC"/>
    <w:rsid w:val="00E2495E"/>
    <w:rsid w:val="00E24E86"/>
    <w:rsid w:val="00E24F87"/>
    <w:rsid w:val="00E25B13"/>
    <w:rsid w:val="00E26D80"/>
    <w:rsid w:val="00E26FFE"/>
    <w:rsid w:val="00E27053"/>
    <w:rsid w:val="00E2707F"/>
    <w:rsid w:val="00E27569"/>
    <w:rsid w:val="00E275BF"/>
    <w:rsid w:val="00E278AA"/>
    <w:rsid w:val="00E27E4D"/>
    <w:rsid w:val="00E303BD"/>
    <w:rsid w:val="00E303DB"/>
    <w:rsid w:val="00E308DF"/>
    <w:rsid w:val="00E30A1D"/>
    <w:rsid w:val="00E30CDD"/>
    <w:rsid w:val="00E31318"/>
    <w:rsid w:val="00E31EAA"/>
    <w:rsid w:val="00E32202"/>
    <w:rsid w:val="00E3229F"/>
    <w:rsid w:val="00E33193"/>
    <w:rsid w:val="00E334F5"/>
    <w:rsid w:val="00E335FA"/>
    <w:rsid w:val="00E33F97"/>
    <w:rsid w:val="00E340F1"/>
    <w:rsid w:val="00E34290"/>
    <w:rsid w:val="00E34B7D"/>
    <w:rsid w:val="00E35C2F"/>
    <w:rsid w:val="00E35D16"/>
    <w:rsid w:val="00E35E34"/>
    <w:rsid w:val="00E360B7"/>
    <w:rsid w:val="00E36B2E"/>
    <w:rsid w:val="00E36BA1"/>
    <w:rsid w:val="00E37020"/>
    <w:rsid w:val="00E37983"/>
    <w:rsid w:val="00E37FD8"/>
    <w:rsid w:val="00E40807"/>
    <w:rsid w:val="00E40C0E"/>
    <w:rsid w:val="00E40D11"/>
    <w:rsid w:val="00E40F00"/>
    <w:rsid w:val="00E42948"/>
    <w:rsid w:val="00E42A31"/>
    <w:rsid w:val="00E42BC5"/>
    <w:rsid w:val="00E42EBE"/>
    <w:rsid w:val="00E43176"/>
    <w:rsid w:val="00E43447"/>
    <w:rsid w:val="00E438AF"/>
    <w:rsid w:val="00E43E0C"/>
    <w:rsid w:val="00E444DF"/>
    <w:rsid w:val="00E447E1"/>
    <w:rsid w:val="00E44EED"/>
    <w:rsid w:val="00E453A8"/>
    <w:rsid w:val="00E454CB"/>
    <w:rsid w:val="00E459E0"/>
    <w:rsid w:val="00E45C7E"/>
    <w:rsid w:val="00E468D3"/>
    <w:rsid w:val="00E46EDF"/>
    <w:rsid w:val="00E47296"/>
    <w:rsid w:val="00E4794C"/>
    <w:rsid w:val="00E47BA7"/>
    <w:rsid w:val="00E47EB3"/>
    <w:rsid w:val="00E50725"/>
    <w:rsid w:val="00E50BE6"/>
    <w:rsid w:val="00E51987"/>
    <w:rsid w:val="00E52123"/>
    <w:rsid w:val="00E52A1D"/>
    <w:rsid w:val="00E52EB3"/>
    <w:rsid w:val="00E53472"/>
    <w:rsid w:val="00E534B4"/>
    <w:rsid w:val="00E535CF"/>
    <w:rsid w:val="00E53631"/>
    <w:rsid w:val="00E53D23"/>
    <w:rsid w:val="00E53F8B"/>
    <w:rsid w:val="00E54327"/>
    <w:rsid w:val="00E547A9"/>
    <w:rsid w:val="00E547D7"/>
    <w:rsid w:val="00E54CB8"/>
    <w:rsid w:val="00E54FE0"/>
    <w:rsid w:val="00E557CA"/>
    <w:rsid w:val="00E55B2B"/>
    <w:rsid w:val="00E55EDA"/>
    <w:rsid w:val="00E5655D"/>
    <w:rsid w:val="00E566CE"/>
    <w:rsid w:val="00E56AA8"/>
    <w:rsid w:val="00E56F4A"/>
    <w:rsid w:val="00E57130"/>
    <w:rsid w:val="00E6019D"/>
    <w:rsid w:val="00E60420"/>
    <w:rsid w:val="00E6053E"/>
    <w:rsid w:val="00E60706"/>
    <w:rsid w:val="00E60930"/>
    <w:rsid w:val="00E611F9"/>
    <w:rsid w:val="00E61285"/>
    <w:rsid w:val="00E612B3"/>
    <w:rsid w:val="00E61395"/>
    <w:rsid w:val="00E61645"/>
    <w:rsid w:val="00E6180A"/>
    <w:rsid w:val="00E61897"/>
    <w:rsid w:val="00E61BED"/>
    <w:rsid w:val="00E61D00"/>
    <w:rsid w:val="00E624FC"/>
    <w:rsid w:val="00E6274E"/>
    <w:rsid w:val="00E62887"/>
    <w:rsid w:val="00E64842"/>
    <w:rsid w:val="00E6489F"/>
    <w:rsid w:val="00E64E8F"/>
    <w:rsid w:val="00E65016"/>
    <w:rsid w:val="00E650C1"/>
    <w:rsid w:val="00E6551D"/>
    <w:rsid w:val="00E6567B"/>
    <w:rsid w:val="00E658F8"/>
    <w:rsid w:val="00E65D08"/>
    <w:rsid w:val="00E66186"/>
    <w:rsid w:val="00E661E5"/>
    <w:rsid w:val="00E6659D"/>
    <w:rsid w:val="00E66B89"/>
    <w:rsid w:val="00E6734E"/>
    <w:rsid w:val="00E67517"/>
    <w:rsid w:val="00E67BA1"/>
    <w:rsid w:val="00E67BED"/>
    <w:rsid w:val="00E67D19"/>
    <w:rsid w:val="00E67E53"/>
    <w:rsid w:val="00E708F2"/>
    <w:rsid w:val="00E71249"/>
    <w:rsid w:val="00E7157A"/>
    <w:rsid w:val="00E728BE"/>
    <w:rsid w:val="00E732A6"/>
    <w:rsid w:val="00E73687"/>
    <w:rsid w:val="00E741E6"/>
    <w:rsid w:val="00E7459D"/>
    <w:rsid w:val="00E74BC3"/>
    <w:rsid w:val="00E74CD6"/>
    <w:rsid w:val="00E74D0F"/>
    <w:rsid w:val="00E75420"/>
    <w:rsid w:val="00E754FA"/>
    <w:rsid w:val="00E7574C"/>
    <w:rsid w:val="00E757E7"/>
    <w:rsid w:val="00E764A1"/>
    <w:rsid w:val="00E769AF"/>
    <w:rsid w:val="00E76A44"/>
    <w:rsid w:val="00E76C3F"/>
    <w:rsid w:val="00E776E1"/>
    <w:rsid w:val="00E77A10"/>
    <w:rsid w:val="00E77D20"/>
    <w:rsid w:val="00E77FD4"/>
    <w:rsid w:val="00E806AA"/>
    <w:rsid w:val="00E80977"/>
    <w:rsid w:val="00E81698"/>
    <w:rsid w:val="00E81F6F"/>
    <w:rsid w:val="00E83506"/>
    <w:rsid w:val="00E83588"/>
    <w:rsid w:val="00E84022"/>
    <w:rsid w:val="00E8403C"/>
    <w:rsid w:val="00E8409D"/>
    <w:rsid w:val="00E842F2"/>
    <w:rsid w:val="00E84341"/>
    <w:rsid w:val="00E845BA"/>
    <w:rsid w:val="00E84732"/>
    <w:rsid w:val="00E84904"/>
    <w:rsid w:val="00E849D9"/>
    <w:rsid w:val="00E84C46"/>
    <w:rsid w:val="00E857DB"/>
    <w:rsid w:val="00E85BD2"/>
    <w:rsid w:val="00E86381"/>
    <w:rsid w:val="00E867FF"/>
    <w:rsid w:val="00E8689A"/>
    <w:rsid w:val="00E86FEA"/>
    <w:rsid w:val="00E87467"/>
    <w:rsid w:val="00E90838"/>
    <w:rsid w:val="00E90E30"/>
    <w:rsid w:val="00E9112D"/>
    <w:rsid w:val="00E91568"/>
    <w:rsid w:val="00E9265E"/>
    <w:rsid w:val="00E92E57"/>
    <w:rsid w:val="00E92FAD"/>
    <w:rsid w:val="00E93593"/>
    <w:rsid w:val="00E93788"/>
    <w:rsid w:val="00E9486C"/>
    <w:rsid w:val="00E95BA6"/>
    <w:rsid w:val="00E95D1C"/>
    <w:rsid w:val="00E95DA1"/>
    <w:rsid w:val="00E95FE0"/>
    <w:rsid w:val="00E9636C"/>
    <w:rsid w:val="00E96EF8"/>
    <w:rsid w:val="00E970BD"/>
    <w:rsid w:val="00EA0235"/>
    <w:rsid w:val="00EA024C"/>
    <w:rsid w:val="00EA03EA"/>
    <w:rsid w:val="00EA05FA"/>
    <w:rsid w:val="00EA0DCC"/>
    <w:rsid w:val="00EA10FB"/>
    <w:rsid w:val="00EA13AA"/>
    <w:rsid w:val="00EA155F"/>
    <w:rsid w:val="00EA1963"/>
    <w:rsid w:val="00EA22B7"/>
    <w:rsid w:val="00EA375A"/>
    <w:rsid w:val="00EA3A57"/>
    <w:rsid w:val="00EA3A6A"/>
    <w:rsid w:val="00EA3BED"/>
    <w:rsid w:val="00EA3EED"/>
    <w:rsid w:val="00EA43D6"/>
    <w:rsid w:val="00EA45F1"/>
    <w:rsid w:val="00EA478B"/>
    <w:rsid w:val="00EA5098"/>
    <w:rsid w:val="00EA58C8"/>
    <w:rsid w:val="00EA5CA5"/>
    <w:rsid w:val="00EA5E99"/>
    <w:rsid w:val="00EA5EE7"/>
    <w:rsid w:val="00EA6819"/>
    <w:rsid w:val="00EA6C21"/>
    <w:rsid w:val="00EA6FF8"/>
    <w:rsid w:val="00EA76C2"/>
    <w:rsid w:val="00EA7796"/>
    <w:rsid w:val="00EA7952"/>
    <w:rsid w:val="00EA7B4E"/>
    <w:rsid w:val="00EA7E57"/>
    <w:rsid w:val="00EB01B8"/>
    <w:rsid w:val="00EB0317"/>
    <w:rsid w:val="00EB040B"/>
    <w:rsid w:val="00EB04F2"/>
    <w:rsid w:val="00EB13B1"/>
    <w:rsid w:val="00EB13F9"/>
    <w:rsid w:val="00EB1D62"/>
    <w:rsid w:val="00EB299C"/>
    <w:rsid w:val="00EB2BCA"/>
    <w:rsid w:val="00EB2F89"/>
    <w:rsid w:val="00EB2FA2"/>
    <w:rsid w:val="00EB2FD1"/>
    <w:rsid w:val="00EB3185"/>
    <w:rsid w:val="00EB32B0"/>
    <w:rsid w:val="00EB32E4"/>
    <w:rsid w:val="00EB3BCB"/>
    <w:rsid w:val="00EB3F78"/>
    <w:rsid w:val="00EB410C"/>
    <w:rsid w:val="00EB4534"/>
    <w:rsid w:val="00EB46D0"/>
    <w:rsid w:val="00EB49FC"/>
    <w:rsid w:val="00EB4ABE"/>
    <w:rsid w:val="00EB5206"/>
    <w:rsid w:val="00EB5A33"/>
    <w:rsid w:val="00EB653E"/>
    <w:rsid w:val="00EB6F47"/>
    <w:rsid w:val="00EB756E"/>
    <w:rsid w:val="00EB76FC"/>
    <w:rsid w:val="00EB7794"/>
    <w:rsid w:val="00EB7A73"/>
    <w:rsid w:val="00EB7BE1"/>
    <w:rsid w:val="00EB7CC3"/>
    <w:rsid w:val="00EC0168"/>
    <w:rsid w:val="00EC0412"/>
    <w:rsid w:val="00EC050F"/>
    <w:rsid w:val="00EC067E"/>
    <w:rsid w:val="00EC0F9B"/>
    <w:rsid w:val="00EC24F9"/>
    <w:rsid w:val="00EC2595"/>
    <w:rsid w:val="00EC2888"/>
    <w:rsid w:val="00EC2977"/>
    <w:rsid w:val="00EC29BF"/>
    <w:rsid w:val="00EC2A10"/>
    <w:rsid w:val="00EC2C28"/>
    <w:rsid w:val="00EC304D"/>
    <w:rsid w:val="00EC3633"/>
    <w:rsid w:val="00EC43C5"/>
    <w:rsid w:val="00EC44D2"/>
    <w:rsid w:val="00EC473E"/>
    <w:rsid w:val="00EC487C"/>
    <w:rsid w:val="00EC4AF5"/>
    <w:rsid w:val="00EC4BA3"/>
    <w:rsid w:val="00EC4BA7"/>
    <w:rsid w:val="00EC51A8"/>
    <w:rsid w:val="00EC553B"/>
    <w:rsid w:val="00EC5660"/>
    <w:rsid w:val="00EC5AA9"/>
    <w:rsid w:val="00EC5EE6"/>
    <w:rsid w:val="00EC607F"/>
    <w:rsid w:val="00EC62CD"/>
    <w:rsid w:val="00EC6C4F"/>
    <w:rsid w:val="00EC738B"/>
    <w:rsid w:val="00EC7674"/>
    <w:rsid w:val="00EC7731"/>
    <w:rsid w:val="00EC7A45"/>
    <w:rsid w:val="00EC7B85"/>
    <w:rsid w:val="00ED021C"/>
    <w:rsid w:val="00ED0584"/>
    <w:rsid w:val="00ED0665"/>
    <w:rsid w:val="00ED08BD"/>
    <w:rsid w:val="00ED0AAE"/>
    <w:rsid w:val="00ED0BA9"/>
    <w:rsid w:val="00ED0CFB"/>
    <w:rsid w:val="00ED0D24"/>
    <w:rsid w:val="00ED0DEF"/>
    <w:rsid w:val="00ED1525"/>
    <w:rsid w:val="00ED1608"/>
    <w:rsid w:val="00ED1BF4"/>
    <w:rsid w:val="00ED1C53"/>
    <w:rsid w:val="00ED1CB7"/>
    <w:rsid w:val="00ED2102"/>
    <w:rsid w:val="00ED2852"/>
    <w:rsid w:val="00ED2A3F"/>
    <w:rsid w:val="00ED2B11"/>
    <w:rsid w:val="00ED348D"/>
    <w:rsid w:val="00ED3F85"/>
    <w:rsid w:val="00ED3FC0"/>
    <w:rsid w:val="00ED424C"/>
    <w:rsid w:val="00ED5360"/>
    <w:rsid w:val="00ED55D5"/>
    <w:rsid w:val="00ED588B"/>
    <w:rsid w:val="00ED6933"/>
    <w:rsid w:val="00ED6CA4"/>
    <w:rsid w:val="00ED71E9"/>
    <w:rsid w:val="00ED7351"/>
    <w:rsid w:val="00ED7905"/>
    <w:rsid w:val="00ED7D13"/>
    <w:rsid w:val="00ED7DA2"/>
    <w:rsid w:val="00ED7DE3"/>
    <w:rsid w:val="00EE03D8"/>
    <w:rsid w:val="00EE0A11"/>
    <w:rsid w:val="00EE0D0E"/>
    <w:rsid w:val="00EE15D4"/>
    <w:rsid w:val="00EE2B6F"/>
    <w:rsid w:val="00EE2D1E"/>
    <w:rsid w:val="00EE37C8"/>
    <w:rsid w:val="00EE3893"/>
    <w:rsid w:val="00EE4784"/>
    <w:rsid w:val="00EE4836"/>
    <w:rsid w:val="00EE4A8B"/>
    <w:rsid w:val="00EE5432"/>
    <w:rsid w:val="00EE56B7"/>
    <w:rsid w:val="00EE5B4F"/>
    <w:rsid w:val="00EE5CC0"/>
    <w:rsid w:val="00EE5DF5"/>
    <w:rsid w:val="00EE5EE8"/>
    <w:rsid w:val="00EE60CF"/>
    <w:rsid w:val="00EE62EA"/>
    <w:rsid w:val="00EE6468"/>
    <w:rsid w:val="00EE703D"/>
    <w:rsid w:val="00EE76BD"/>
    <w:rsid w:val="00EE78DD"/>
    <w:rsid w:val="00EE7C9D"/>
    <w:rsid w:val="00EE7CFA"/>
    <w:rsid w:val="00EE7D1A"/>
    <w:rsid w:val="00EF08B6"/>
    <w:rsid w:val="00EF0A06"/>
    <w:rsid w:val="00EF0E72"/>
    <w:rsid w:val="00EF1856"/>
    <w:rsid w:val="00EF21F8"/>
    <w:rsid w:val="00EF2676"/>
    <w:rsid w:val="00EF2AF8"/>
    <w:rsid w:val="00EF2B93"/>
    <w:rsid w:val="00EF2D45"/>
    <w:rsid w:val="00EF33B7"/>
    <w:rsid w:val="00EF3740"/>
    <w:rsid w:val="00EF3777"/>
    <w:rsid w:val="00EF393E"/>
    <w:rsid w:val="00EF4565"/>
    <w:rsid w:val="00EF48EC"/>
    <w:rsid w:val="00EF4F4B"/>
    <w:rsid w:val="00EF588F"/>
    <w:rsid w:val="00EF5D52"/>
    <w:rsid w:val="00EF60DC"/>
    <w:rsid w:val="00EF63F5"/>
    <w:rsid w:val="00EF6AFE"/>
    <w:rsid w:val="00EF6DDB"/>
    <w:rsid w:val="00EF7057"/>
    <w:rsid w:val="00EF7315"/>
    <w:rsid w:val="00EF755E"/>
    <w:rsid w:val="00EF795D"/>
    <w:rsid w:val="00EF7BA7"/>
    <w:rsid w:val="00EF7D7B"/>
    <w:rsid w:val="00F004C3"/>
    <w:rsid w:val="00F00BCF"/>
    <w:rsid w:val="00F0195D"/>
    <w:rsid w:val="00F01FF9"/>
    <w:rsid w:val="00F023BA"/>
    <w:rsid w:val="00F02A0D"/>
    <w:rsid w:val="00F02F70"/>
    <w:rsid w:val="00F02FBE"/>
    <w:rsid w:val="00F0313F"/>
    <w:rsid w:val="00F033FC"/>
    <w:rsid w:val="00F03D9B"/>
    <w:rsid w:val="00F03F1B"/>
    <w:rsid w:val="00F043B9"/>
    <w:rsid w:val="00F04CA5"/>
    <w:rsid w:val="00F052F3"/>
    <w:rsid w:val="00F06393"/>
    <w:rsid w:val="00F06859"/>
    <w:rsid w:val="00F06B3E"/>
    <w:rsid w:val="00F06C25"/>
    <w:rsid w:val="00F06D4F"/>
    <w:rsid w:val="00F06FCA"/>
    <w:rsid w:val="00F0724B"/>
    <w:rsid w:val="00F07656"/>
    <w:rsid w:val="00F07863"/>
    <w:rsid w:val="00F07DAA"/>
    <w:rsid w:val="00F07E5F"/>
    <w:rsid w:val="00F07F44"/>
    <w:rsid w:val="00F10213"/>
    <w:rsid w:val="00F103C8"/>
    <w:rsid w:val="00F103E9"/>
    <w:rsid w:val="00F10777"/>
    <w:rsid w:val="00F1082A"/>
    <w:rsid w:val="00F10C75"/>
    <w:rsid w:val="00F10C8B"/>
    <w:rsid w:val="00F11B31"/>
    <w:rsid w:val="00F11D99"/>
    <w:rsid w:val="00F127A9"/>
    <w:rsid w:val="00F12D96"/>
    <w:rsid w:val="00F12F4A"/>
    <w:rsid w:val="00F14764"/>
    <w:rsid w:val="00F1482D"/>
    <w:rsid w:val="00F14FF7"/>
    <w:rsid w:val="00F15135"/>
    <w:rsid w:val="00F158A3"/>
    <w:rsid w:val="00F15EAA"/>
    <w:rsid w:val="00F1626E"/>
    <w:rsid w:val="00F1647B"/>
    <w:rsid w:val="00F16ACB"/>
    <w:rsid w:val="00F16F70"/>
    <w:rsid w:val="00F1700E"/>
    <w:rsid w:val="00F1712C"/>
    <w:rsid w:val="00F171A5"/>
    <w:rsid w:val="00F2001F"/>
    <w:rsid w:val="00F2047F"/>
    <w:rsid w:val="00F206B6"/>
    <w:rsid w:val="00F210E6"/>
    <w:rsid w:val="00F2158F"/>
    <w:rsid w:val="00F216CD"/>
    <w:rsid w:val="00F21AD6"/>
    <w:rsid w:val="00F21B02"/>
    <w:rsid w:val="00F21D07"/>
    <w:rsid w:val="00F23017"/>
    <w:rsid w:val="00F2386B"/>
    <w:rsid w:val="00F2396B"/>
    <w:rsid w:val="00F23AAE"/>
    <w:rsid w:val="00F248E3"/>
    <w:rsid w:val="00F253C7"/>
    <w:rsid w:val="00F25C18"/>
    <w:rsid w:val="00F25FE1"/>
    <w:rsid w:val="00F265DE"/>
    <w:rsid w:val="00F266DA"/>
    <w:rsid w:val="00F26F45"/>
    <w:rsid w:val="00F276DD"/>
    <w:rsid w:val="00F27757"/>
    <w:rsid w:val="00F27971"/>
    <w:rsid w:val="00F30B8B"/>
    <w:rsid w:val="00F30D07"/>
    <w:rsid w:val="00F3191C"/>
    <w:rsid w:val="00F32F0F"/>
    <w:rsid w:val="00F3342C"/>
    <w:rsid w:val="00F3386E"/>
    <w:rsid w:val="00F33935"/>
    <w:rsid w:val="00F339E4"/>
    <w:rsid w:val="00F34099"/>
    <w:rsid w:val="00F340A6"/>
    <w:rsid w:val="00F340CC"/>
    <w:rsid w:val="00F34AE8"/>
    <w:rsid w:val="00F3561D"/>
    <w:rsid w:val="00F357B8"/>
    <w:rsid w:val="00F35ADC"/>
    <w:rsid w:val="00F3608C"/>
    <w:rsid w:val="00F36184"/>
    <w:rsid w:val="00F3632B"/>
    <w:rsid w:val="00F364D8"/>
    <w:rsid w:val="00F36693"/>
    <w:rsid w:val="00F36777"/>
    <w:rsid w:val="00F36BA2"/>
    <w:rsid w:val="00F36FE5"/>
    <w:rsid w:val="00F37686"/>
    <w:rsid w:val="00F37C1D"/>
    <w:rsid w:val="00F403DA"/>
    <w:rsid w:val="00F40BC5"/>
    <w:rsid w:val="00F40F7F"/>
    <w:rsid w:val="00F41337"/>
    <w:rsid w:val="00F41936"/>
    <w:rsid w:val="00F41B49"/>
    <w:rsid w:val="00F41F4A"/>
    <w:rsid w:val="00F42090"/>
    <w:rsid w:val="00F4258D"/>
    <w:rsid w:val="00F42EAD"/>
    <w:rsid w:val="00F42F62"/>
    <w:rsid w:val="00F43090"/>
    <w:rsid w:val="00F4310D"/>
    <w:rsid w:val="00F437DE"/>
    <w:rsid w:val="00F4391D"/>
    <w:rsid w:val="00F43B61"/>
    <w:rsid w:val="00F44376"/>
    <w:rsid w:val="00F445AB"/>
    <w:rsid w:val="00F4504C"/>
    <w:rsid w:val="00F458B5"/>
    <w:rsid w:val="00F45EBC"/>
    <w:rsid w:val="00F46A35"/>
    <w:rsid w:val="00F46FF7"/>
    <w:rsid w:val="00F4729F"/>
    <w:rsid w:val="00F47432"/>
    <w:rsid w:val="00F475EE"/>
    <w:rsid w:val="00F477EC"/>
    <w:rsid w:val="00F47968"/>
    <w:rsid w:val="00F500AD"/>
    <w:rsid w:val="00F5025D"/>
    <w:rsid w:val="00F50395"/>
    <w:rsid w:val="00F50440"/>
    <w:rsid w:val="00F50715"/>
    <w:rsid w:val="00F51483"/>
    <w:rsid w:val="00F51793"/>
    <w:rsid w:val="00F5207B"/>
    <w:rsid w:val="00F520DD"/>
    <w:rsid w:val="00F521D2"/>
    <w:rsid w:val="00F52A6B"/>
    <w:rsid w:val="00F52B09"/>
    <w:rsid w:val="00F52C4D"/>
    <w:rsid w:val="00F52F3C"/>
    <w:rsid w:val="00F53073"/>
    <w:rsid w:val="00F5316A"/>
    <w:rsid w:val="00F535EA"/>
    <w:rsid w:val="00F5373A"/>
    <w:rsid w:val="00F53969"/>
    <w:rsid w:val="00F5408B"/>
    <w:rsid w:val="00F547E2"/>
    <w:rsid w:val="00F54980"/>
    <w:rsid w:val="00F54B4D"/>
    <w:rsid w:val="00F54BD6"/>
    <w:rsid w:val="00F551E6"/>
    <w:rsid w:val="00F552D9"/>
    <w:rsid w:val="00F5543D"/>
    <w:rsid w:val="00F55526"/>
    <w:rsid w:val="00F557EE"/>
    <w:rsid w:val="00F55EBB"/>
    <w:rsid w:val="00F5647F"/>
    <w:rsid w:val="00F56577"/>
    <w:rsid w:val="00F568D3"/>
    <w:rsid w:val="00F5729C"/>
    <w:rsid w:val="00F57333"/>
    <w:rsid w:val="00F57EDE"/>
    <w:rsid w:val="00F60E60"/>
    <w:rsid w:val="00F60F37"/>
    <w:rsid w:val="00F61087"/>
    <w:rsid w:val="00F611FC"/>
    <w:rsid w:val="00F613B9"/>
    <w:rsid w:val="00F61825"/>
    <w:rsid w:val="00F62111"/>
    <w:rsid w:val="00F62181"/>
    <w:rsid w:val="00F62AF1"/>
    <w:rsid w:val="00F62D7B"/>
    <w:rsid w:val="00F63026"/>
    <w:rsid w:val="00F63BDA"/>
    <w:rsid w:val="00F6458D"/>
    <w:rsid w:val="00F64DA0"/>
    <w:rsid w:val="00F653D9"/>
    <w:rsid w:val="00F6562D"/>
    <w:rsid w:val="00F656E0"/>
    <w:rsid w:val="00F65A33"/>
    <w:rsid w:val="00F66084"/>
    <w:rsid w:val="00F66375"/>
    <w:rsid w:val="00F666EB"/>
    <w:rsid w:val="00F66A25"/>
    <w:rsid w:val="00F66CC8"/>
    <w:rsid w:val="00F672DC"/>
    <w:rsid w:val="00F67FBF"/>
    <w:rsid w:val="00F7037A"/>
    <w:rsid w:val="00F70A88"/>
    <w:rsid w:val="00F70C9A"/>
    <w:rsid w:val="00F71287"/>
    <w:rsid w:val="00F7134A"/>
    <w:rsid w:val="00F71BED"/>
    <w:rsid w:val="00F71C14"/>
    <w:rsid w:val="00F71CF0"/>
    <w:rsid w:val="00F71E10"/>
    <w:rsid w:val="00F71FFF"/>
    <w:rsid w:val="00F72894"/>
    <w:rsid w:val="00F72EFD"/>
    <w:rsid w:val="00F7379B"/>
    <w:rsid w:val="00F7390B"/>
    <w:rsid w:val="00F739CF"/>
    <w:rsid w:val="00F73BA7"/>
    <w:rsid w:val="00F73FD1"/>
    <w:rsid w:val="00F74417"/>
    <w:rsid w:val="00F747AB"/>
    <w:rsid w:val="00F7507F"/>
    <w:rsid w:val="00F76232"/>
    <w:rsid w:val="00F775B8"/>
    <w:rsid w:val="00F77B3B"/>
    <w:rsid w:val="00F77D92"/>
    <w:rsid w:val="00F80184"/>
    <w:rsid w:val="00F804A3"/>
    <w:rsid w:val="00F804A7"/>
    <w:rsid w:val="00F806AC"/>
    <w:rsid w:val="00F80B97"/>
    <w:rsid w:val="00F80D46"/>
    <w:rsid w:val="00F810D8"/>
    <w:rsid w:val="00F8164A"/>
    <w:rsid w:val="00F81739"/>
    <w:rsid w:val="00F818C6"/>
    <w:rsid w:val="00F81996"/>
    <w:rsid w:val="00F81B1B"/>
    <w:rsid w:val="00F823FE"/>
    <w:rsid w:val="00F8274A"/>
    <w:rsid w:val="00F82AD4"/>
    <w:rsid w:val="00F82E6E"/>
    <w:rsid w:val="00F82E88"/>
    <w:rsid w:val="00F8360D"/>
    <w:rsid w:val="00F83CD3"/>
    <w:rsid w:val="00F84714"/>
    <w:rsid w:val="00F84717"/>
    <w:rsid w:val="00F84B96"/>
    <w:rsid w:val="00F84DC0"/>
    <w:rsid w:val="00F85073"/>
    <w:rsid w:val="00F850FC"/>
    <w:rsid w:val="00F86B6F"/>
    <w:rsid w:val="00F86D0E"/>
    <w:rsid w:val="00F86D9B"/>
    <w:rsid w:val="00F871E6"/>
    <w:rsid w:val="00F90126"/>
    <w:rsid w:val="00F9177A"/>
    <w:rsid w:val="00F918C2"/>
    <w:rsid w:val="00F918D7"/>
    <w:rsid w:val="00F91944"/>
    <w:rsid w:val="00F91FAF"/>
    <w:rsid w:val="00F9271F"/>
    <w:rsid w:val="00F92F5E"/>
    <w:rsid w:val="00F9396C"/>
    <w:rsid w:val="00F93B2F"/>
    <w:rsid w:val="00F93D20"/>
    <w:rsid w:val="00F94032"/>
    <w:rsid w:val="00F9429C"/>
    <w:rsid w:val="00F94AA5"/>
    <w:rsid w:val="00F94F0A"/>
    <w:rsid w:val="00F95194"/>
    <w:rsid w:val="00F9569A"/>
    <w:rsid w:val="00F95C60"/>
    <w:rsid w:val="00F960CA"/>
    <w:rsid w:val="00F962A5"/>
    <w:rsid w:val="00F96626"/>
    <w:rsid w:val="00F969AD"/>
    <w:rsid w:val="00F97029"/>
    <w:rsid w:val="00F973C6"/>
    <w:rsid w:val="00F97CF6"/>
    <w:rsid w:val="00FA08DB"/>
    <w:rsid w:val="00FA14ED"/>
    <w:rsid w:val="00FA18B9"/>
    <w:rsid w:val="00FA191E"/>
    <w:rsid w:val="00FA1FD4"/>
    <w:rsid w:val="00FA278D"/>
    <w:rsid w:val="00FA2ABD"/>
    <w:rsid w:val="00FA2F3B"/>
    <w:rsid w:val="00FA3146"/>
    <w:rsid w:val="00FA33BB"/>
    <w:rsid w:val="00FA3703"/>
    <w:rsid w:val="00FA45F0"/>
    <w:rsid w:val="00FA46F2"/>
    <w:rsid w:val="00FA5100"/>
    <w:rsid w:val="00FA52B1"/>
    <w:rsid w:val="00FA5E1E"/>
    <w:rsid w:val="00FA607C"/>
    <w:rsid w:val="00FA6529"/>
    <w:rsid w:val="00FA68D0"/>
    <w:rsid w:val="00FA6E10"/>
    <w:rsid w:val="00FA727A"/>
    <w:rsid w:val="00FA7545"/>
    <w:rsid w:val="00FA7A6E"/>
    <w:rsid w:val="00FA7CC3"/>
    <w:rsid w:val="00FB061D"/>
    <w:rsid w:val="00FB0647"/>
    <w:rsid w:val="00FB0B9B"/>
    <w:rsid w:val="00FB117F"/>
    <w:rsid w:val="00FB15E0"/>
    <w:rsid w:val="00FB177B"/>
    <w:rsid w:val="00FB179B"/>
    <w:rsid w:val="00FB18B2"/>
    <w:rsid w:val="00FB1A58"/>
    <w:rsid w:val="00FB1A68"/>
    <w:rsid w:val="00FB1AAF"/>
    <w:rsid w:val="00FB1C2A"/>
    <w:rsid w:val="00FB1C5A"/>
    <w:rsid w:val="00FB227D"/>
    <w:rsid w:val="00FB3244"/>
    <w:rsid w:val="00FB39A3"/>
    <w:rsid w:val="00FB490B"/>
    <w:rsid w:val="00FB4C0A"/>
    <w:rsid w:val="00FB4FA7"/>
    <w:rsid w:val="00FB53D7"/>
    <w:rsid w:val="00FB59AD"/>
    <w:rsid w:val="00FB5B44"/>
    <w:rsid w:val="00FB605B"/>
    <w:rsid w:val="00FB636A"/>
    <w:rsid w:val="00FB6571"/>
    <w:rsid w:val="00FB6708"/>
    <w:rsid w:val="00FB6BD9"/>
    <w:rsid w:val="00FB6CB4"/>
    <w:rsid w:val="00FB6F19"/>
    <w:rsid w:val="00FB74DA"/>
    <w:rsid w:val="00FB75AB"/>
    <w:rsid w:val="00FC02AB"/>
    <w:rsid w:val="00FC0391"/>
    <w:rsid w:val="00FC0490"/>
    <w:rsid w:val="00FC0DD3"/>
    <w:rsid w:val="00FC1278"/>
    <w:rsid w:val="00FC191E"/>
    <w:rsid w:val="00FC1ED1"/>
    <w:rsid w:val="00FC204E"/>
    <w:rsid w:val="00FC2856"/>
    <w:rsid w:val="00FC2BDB"/>
    <w:rsid w:val="00FC3313"/>
    <w:rsid w:val="00FC36D7"/>
    <w:rsid w:val="00FC3A33"/>
    <w:rsid w:val="00FC3CB5"/>
    <w:rsid w:val="00FC4C49"/>
    <w:rsid w:val="00FC5C0D"/>
    <w:rsid w:val="00FC5C19"/>
    <w:rsid w:val="00FC5DA0"/>
    <w:rsid w:val="00FC6442"/>
    <w:rsid w:val="00FC6D5D"/>
    <w:rsid w:val="00FC6F99"/>
    <w:rsid w:val="00FC7B5B"/>
    <w:rsid w:val="00FC7BA3"/>
    <w:rsid w:val="00FC7D4D"/>
    <w:rsid w:val="00FD0556"/>
    <w:rsid w:val="00FD05D2"/>
    <w:rsid w:val="00FD157B"/>
    <w:rsid w:val="00FD1798"/>
    <w:rsid w:val="00FD18FC"/>
    <w:rsid w:val="00FD1BCD"/>
    <w:rsid w:val="00FD1CE6"/>
    <w:rsid w:val="00FD1E40"/>
    <w:rsid w:val="00FD21CE"/>
    <w:rsid w:val="00FD2609"/>
    <w:rsid w:val="00FD2A18"/>
    <w:rsid w:val="00FD3027"/>
    <w:rsid w:val="00FD306C"/>
    <w:rsid w:val="00FD31B9"/>
    <w:rsid w:val="00FD3223"/>
    <w:rsid w:val="00FD32FC"/>
    <w:rsid w:val="00FD42BD"/>
    <w:rsid w:val="00FD44BA"/>
    <w:rsid w:val="00FD4709"/>
    <w:rsid w:val="00FD4E79"/>
    <w:rsid w:val="00FD53BF"/>
    <w:rsid w:val="00FD5BC7"/>
    <w:rsid w:val="00FD6229"/>
    <w:rsid w:val="00FD6326"/>
    <w:rsid w:val="00FD63AA"/>
    <w:rsid w:val="00FD652C"/>
    <w:rsid w:val="00FD6577"/>
    <w:rsid w:val="00FD6802"/>
    <w:rsid w:val="00FD68B7"/>
    <w:rsid w:val="00FD68FE"/>
    <w:rsid w:val="00FD6968"/>
    <w:rsid w:val="00FD6A32"/>
    <w:rsid w:val="00FD6BE2"/>
    <w:rsid w:val="00FD7148"/>
    <w:rsid w:val="00FD7AA2"/>
    <w:rsid w:val="00FD7D37"/>
    <w:rsid w:val="00FE0A80"/>
    <w:rsid w:val="00FE0BAC"/>
    <w:rsid w:val="00FE0F33"/>
    <w:rsid w:val="00FE115F"/>
    <w:rsid w:val="00FE1308"/>
    <w:rsid w:val="00FE13CB"/>
    <w:rsid w:val="00FE1621"/>
    <w:rsid w:val="00FE1731"/>
    <w:rsid w:val="00FE3C3E"/>
    <w:rsid w:val="00FE4685"/>
    <w:rsid w:val="00FE475A"/>
    <w:rsid w:val="00FE4A8F"/>
    <w:rsid w:val="00FE4C64"/>
    <w:rsid w:val="00FE5338"/>
    <w:rsid w:val="00FE6482"/>
    <w:rsid w:val="00FE7013"/>
    <w:rsid w:val="00FE7218"/>
    <w:rsid w:val="00FF0050"/>
    <w:rsid w:val="00FF0206"/>
    <w:rsid w:val="00FF0BCE"/>
    <w:rsid w:val="00FF115F"/>
    <w:rsid w:val="00FF127C"/>
    <w:rsid w:val="00FF174D"/>
    <w:rsid w:val="00FF184B"/>
    <w:rsid w:val="00FF2143"/>
    <w:rsid w:val="00FF2A37"/>
    <w:rsid w:val="00FF2BA7"/>
    <w:rsid w:val="00FF2EE2"/>
    <w:rsid w:val="00FF309D"/>
    <w:rsid w:val="00FF3341"/>
    <w:rsid w:val="00FF3D33"/>
    <w:rsid w:val="00FF408A"/>
    <w:rsid w:val="00FF415F"/>
    <w:rsid w:val="00FF4635"/>
    <w:rsid w:val="00FF46EA"/>
    <w:rsid w:val="00FF4AFC"/>
    <w:rsid w:val="00FF4B1B"/>
    <w:rsid w:val="00FF4B40"/>
    <w:rsid w:val="00FF5181"/>
    <w:rsid w:val="00FF5502"/>
    <w:rsid w:val="00FF6822"/>
    <w:rsid w:val="00FF6B0B"/>
    <w:rsid w:val="00FF7262"/>
    <w:rsid w:val="00FF7630"/>
    <w:rsid w:val="00FF789D"/>
    <w:rsid w:val="025FC1CC"/>
    <w:rsid w:val="02C9C5DB"/>
    <w:rsid w:val="038B8EF6"/>
    <w:rsid w:val="05A9353C"/>
    <w:rsid w:val="05F19E38"/>
    <w:rsid w:val="07A08F0D"/>
    <w:rsid w:val="0C896E27"/>
    <w:rsid w:val="0E1AFC71"/>
    <w:rsid w:val="0E5F6EAC"/>
    <w:rsid w:val="0ED792C1"/>
    <w:rsid w:val="0ED818EC"/>
    <w:rsid w:val="10D118C5"/>
    <w:rsid w:val="10DE9275"/>
    <w:rsid w:val="12FEF233"/>
    <w:rsid w:val="13629F79"/>
    <w:rsid w:val="17566471"/>
    <w:rsid w:val="197B2079"/>
    <w:rsid w:val="198DF5CA"/>
    <w:rsid w:val="1ACD0FDE"/>
    <w:rsid w:val="1BCA525A"/>
    <w:rsid w:val="1D3DEF71"/>
    <w:rsid w:val="213A0EA1"/>
    <w:rsid w:val="218E39EB"/>
    <w:rsid w:val="23210FFA"/>
    <w:rsid w:val="240AE822"/>
    <w:rsid w:val="24A42FED"/>
    <w:rsid w:val="262F2EA6"/>
    <w:rsid w:val="267EDE71"/>
    <w:rsid w:val="2829EED4"/>
    <w:rsid w:val="2AF29874"/>
    <w:rsid w:val="2B4E3296"/>
    <w:rsid w:val="2C253E96"/>
    <w:rsid w:val="2D98B3B2"/>
    <w:rsid w:val="30EC7C81"/>
    <w:rsid w:val="316EB190"/>
    <w:rsid w:val="319959E2"/>
    <w:rsid w:val="336B8201"/>
    <w:rsid w:val="339DB4C1"/>
    <w:rsid w:val="3418AB05"/>
    <w:rsid w:val="34514A4C"/>
    <w:rsid w:val="34EF892B"/>
    <w:rsid w:val="35190B32"/>
    <w:rsid w:val="35C3B34D"/>
    <w:rsid w:val="36293638"/>
    <w:rsid w:val="38091CE4"/>
    <w:rsid w:val="3869F869"/>
    <w:rsid w:val="3C8602E6"/>
    <w:rsid w:val="44A32DA5"/>
    <w:rsid w:val="47D6D895"/>
    <w:rsid w:val="48AC43E3"/>
    <w:rsid w:val="48E8EA67"/>
    <w:rsid w:val="4D917316"/>
    <w:rsid w:val="4FACFB2F"/>
    <w:rsid w:val="56AF9A92"/>
    <w:rsid w:val="59655824"/>
    <w:rsid w:val="5B42360D"/>
    <w:rsid w:val="624A79CA"/>
    <w:rsid w:val="62D25978"/>
    <w:rsid w:val="642A736C"/>
    <w:rsid w:val="644F58A2"/>
    <w:rsid w:val="655875DB"/>
    <w:rsid w:val="675544DA"/>
    <w:rsid w:val="68E5FD56"/>
    <w:rsid w:val="6971FD3F"/>
    <w:rsid w:val="6DC6FB99"/>
    <w:rsid w:val="70AD6244"/>
    <w:rsid w:val="71439FE6"/>
    <w:rsid w:val="72F54E07"/>
    <w:rsid w:val="7585D67B"/>
    <w:rsid w:val="77D95B32"/>
    <w:rsid w:val="79FEAC57"/>
    <w:rsid w:val="7AF15554"/>
    <w:rsid w:val="7ED126E8"/>
    <w:rsid w:val="7EDEF745"/>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margin" fillcolor="#002395" stroke="f">
      <v:fill color="#002395"/>
      <v:stroke on="f"/>
    </o:shapedefaults>
    <o:shapelayout v:ext="edit">
      <o:idmap v:ext="edit" data="2"/>
    </o:shapelayout>
  </w:shapeDefaults>
  <w:decimalSymbol w:val=","/>
  <w:listSeparator w:val=";"/>
  <w14:docId w14:val="20AED435"/>
  <w15:docId w15:val="{7D0DE185-647E-C146-A3BE-1C563A38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905A7"/>
    <w:pPr>
      <w:spacing w:after="160" w:line="259" w:lineRule="auto"/>
    </w:pPr>
    <w:rPr>
      <w:rFonts w:asciiTheme="minorHAnsi" w:eastAsiaTheme="minorHAnsi" w:hAnsiTheme="minorHAnsi" w:cstheme="minorBidi"/>
      <w:sz w:val="22"/>
      <w:szCs w:val="22"/>
      <w:lang w:val="fr-BE"/>
    </w:rPr>
  </w:style>
  <w:style w:type="paragraph" w:styleId="1">
    <w:name w:val="heading 1"/>
    <w:basedOn w:val="a1"/>
    <w:next w:val="a2"/>
    <w:link w:val="1Char"/>
    <w:uiPriority w:val="9"/>
    <w:qFormat/>
    <w:rsid w:val="00C235B1"/>
    <w:pPr>
      <w:keepNext/>
      <w:spacing w:before="480" w:after="120" w:line="240" w:lineRule="auto"/>
      <w:ind w:left="431" w:hanging="431"/>
      <w:outlineLvl w:val="0"/>
    </w:pPr>
    <w:rPr>
      <w:rFonts w:ascii="Verdana" w:eastAsia="Times New Roman" w:hAnsi="Verdana" w:cs="Times New Roman"/>
      <w:b/>
      <w:color w:val="008989"/>
      <w:sz w:val="28"/>
      <w:szCs w:val="28"/>
      <w:lang w:val="en-GB"/>
    </w:rPr>
  </w:style>
  <w:style w:type="paragraph" w:styleId="2">
    <w:name w:val="heading 2"/>
    <w:basedOn w:val="1"/>
    <w:next w:val="a2"/>
    <w:link w:val="2Char"/>
    <w:uiPriority w:val="9"/>
    <w:qFormat/>
    <w:rsid w:val="00C235B1"/>
    <w:pPr>
      <w:numPr>
        <w:ilvl w:val="1"/>
        <w:numId w:val="22"/>
      </w:numPr>
      <w:outlineLvl w:val="1"/>
    </w:pPr>
    <w:rPr>
      <w:sz w:val="24"/>
      <w:szCs w:val="24"/>
    </w:rPr>
  </w:style>
  <w:style w:type="paragraph" w:styleId="3">
    <w:name w:val="heading 3"/>
    <w:basedOn w:val="a1"/>
    <w:next w:val="a2"/>
    <w:link w:val="3Char"/>
    <w:uiPriority w:val="9"/>
    <w:qFormat/>
    <w:rsid w:val="00C235B1"/>
    <w:pPr>
      <w:keepNext/>
      <w:numPr>
        <w:ilvl w:val="2"/>
        <w:numId w:val="22"/>
      </w:numPr>
      <w:spacing w:before="240" w:after="120" w:line="240" w:lineRule="auto"/>
      <w:outlineLvl w:val="2"/>
    </w:pPr>
    <w:rPr>
      <w:rFonts w:ascii="Verdana" w:eastAsia="Times New Roman" w:hAnsi="Verdana" w:cs="Times New Roman"/>
      <w:b/>
      <w:color w:val="008989"/>
      <w:lang w:val="en-GB"/>
    </w:rPr>
  </w:style>
  <w:style w:type="paragraph" w:styleId="41">
    <w:name w:val="heading 4"/>
    <w:basedOn w:val="a2"/>
    <w:next w:val="a2"/>
    <w:link w:val="4Char"/>
    <w:uiPriority w:val="9"/>
    <w:qFormat/>
    <w:rsid w:val="00C235B1"/>
    <w:pPr>
      <w:keepNext/>
      <w:outlineLvl w:val="3"/>
    </w:pPr>
    <w:rPr>
      <w:b/>
      <w:color w:val="008989"/>
    </w:rPr>
  </w:style>
  <w:style w:type="paragraph" w:styleId="51">
    <w:name w:val="heading 5"/>
    <w:basedOn w:val="a1"/>
    <w:next w:val="a1"/>
    <w:link w:val="5Char"/>
    <w:rsid w:val="00C235B1"/>
    <w:pPr>
      <w:numPr>
        <w:ilvl w:val="4"/>
        <w:numId w:val="22"/>
      </w:numPr>
      <w:spacing w:before="240" w:after="60" w:line="240" w:lineRule="auto"/>
      <w:jc w:val="both"/>
      <w:outlineLvl w:val="4"/>
    </w:pPr>
    <w:rPr>
      <w:rFonts w:ascii="Arial" w:eastAsia="Times New Roman" w:hAnsi="Arial" w:cs="Times New Roman"/>
      <w:szCs w:val="20"/>
      <w:lang w:val="en-GB"/>
    </w:rPr>
  </w:style>
  <w:style w:type="paragraph" w:styleId="6">
    <w:name w:val="heading 6"/>
    <w:basedOn w:val="a1"/>
    <w:next w:val="a1"/>
    <w:link w:val="6Char"/>
    <w:rsid w:val="00C235B1"/>
    <w:pPr>
      <w:numPr>
        <w:ilvl w:val="5"/>
        <w:numId w:val="22"/>
      </w:numPr>
      <w:spacing w:before="240" w:after="60" w:line="240" w:lineRule="auto"/>
      <w:jc w:val="both"/>
      <w:outlineLvl w:val="5"/>
    </w:pPr>
    <w:rPr>
      <w:rFonts w:ascii="Arial" w:eastAsia="Times New Roman" w:hAnsi="Arial" w:cs="Times New Roman"/>
      <w:i/>
      <w:szCs w:val="20"/>
      <w:lang w:val="en-GB"/>
    </w:rPr>
  </w:style>
  <w:style w:type="paragraph" w:styleId="7">
    <w:name w:val="heading 7"/>
    <w:basedOn w:val="a1"/>
    <w:next w:val="a1"/>
    <w:link w:val="7Char"/>
    <w:rsid w:val="00C235B1"/>
    <w:pPr>
      <w:numPr>
        <w:ilvl w:val="6"/>
        <w:numId w:val="22"/>
      </w:numPr>
      <w:spacing w:before="240" w:after="60" w:line="240" w:lineRule="auto"/>
      <w:jc w:val="both"/>
      <w:outlineLvl w:val="6"/>
    </w:pPr>
    <w:rPr>
      <w:rFonts w:ascii="Arial" w:eastAsia="Times New Roman" w:hAnsi="Arial" w:cs="Times New Roman"/>
      <w:sz w:val="20"/>
      <w:szCs w:val="20"/>
      <w:lang w:val="en-GB"/>
    </w:rPr>
  </w:style>
  <w:style w:type="paragraph" w:styleId="8">
    <w:name w:val="heading 8"/>
    <w:basedOn w:val="a1"/>
    <w:next w:val="a1"/>
    <w:link w:val="8Char"/>
    <w:rsid w:val="00C235B1"/>
    <w:pPr>
      <w:numPr>
        <w:ilvl w:val="7"/>
        <w:numId w:val="22"/>
      </w:numPr>
      <w:spacing w:before="240" w:after="60" w:line="240" w:lineRule="auto"/>
      <w:jc w:val="both"/>
      <w:outlineLvl w:val="7"/>
    </w:pPr>
    <w:rPr>
      <w:rFonts w:ascii="Arial" w:eastAsia="Times New Roman" w:hAnsi="Arial" w:cs="Times New Roman"/>
      <w:i/>
      <w:sz w:val="20"/>
      <w:szCs w:val="20"/>
      <w:lang w:val="en-GB"/>
    </w:rPr>
  </w:style>
  <w:style w:type="paragraph" w:styleId="9">
    <w:name w:val="heading 9"/>
    <w:basedOn w:val="a1"/>
    <w:next w:val="a1"/>
    <w:link w:val="9Char"/>
    <w:rsid w:val="00C235B1"/>
    <w:pPr>
      <w:numPr>
        <w:ilvl w:val="8"/>
        <w:numId w:val="22"/>
      </w:numPr>
      <w:spacing w:before="240" w:after="60" w:line="240" w:lineRule="auto"/>
      <w:jc w:val="both"/>
      <w:outlineLvl w:val="8"/>
    </w:pPr>
    <w:rPr>
      <w:rFonts w:ascii="Arial" w:eastAsia="Times New Roman" w:hAnsi="Arial" w:cs="Times New Roman"/>
      <w:i/>
      <w:sz w:val="18"/>
      <w:szCs w:val="20"/>
      <w:lang w:val="en-G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TableText">
    <w:name w:val="Table Text"/>
    <w:basedOn w:val="a1"/>
    <w:rsid w:val="00C235B1"/>
    <w:pPr>
      <w:widowControl w:val="0"/>
      <w:autoSpaceDE w:val="0"/>
      <w:autoSpaceDN w:val="0"/>
      <w:adjustRightInd w:val="0"/>
      <w:spacing w:after="0" w:line="240" w:lineRule="auto"/>
      <w:jc w:val="both"/>
    </w:pPr>
    <w:rPr>
      <w:rFonts w:ascii="Verdana" w:eastAsia="Times New Roman" w:hAnsi="Verdana" w:cs="Times New Roman"/>
      <w:sz w:val="18"/>
      <w:szCs w:val="18"/>
      <w:lang w:val="en-US"/>
    </w:rPr>
  </w:style>
  <w:style w:type="paragraph" w:customStyle="1" w:styleId="Text2">
    <w:name w:val="Text 2"/>
    <w:basedOn w:val="a1"/>
    <w:rsid w:val="00C235B1"/>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Text3">
    <w:name w:val="Text 3"/>
    <w:basedOn w:val="a1"/>
    <w:rsid w:val="00C235B1"/>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Text4">
    <w:name w:val="Text 4"/>
    <w:basedOn w:val="a1"/>
    <w:rsid w:val="00C235B1"/>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Address">
    <w:name w:val="Address"/>
    <w:basedOn w:val="a1"/>
    <w:rsid w:val="00C235B1"/>
    <w:pPr>
      <w:spacing w:after="0" w:line="240" w:lineRule="auto"/>
    </w:pPr>
    <w:rPr>
      <w:rFonts w:ascii="Times New Roman" w:eastAsia="Times New Roman" w:hAnsi="Times New Roman" w:cs="Times New Roman"/>
      <w:sz w:val="24"/>
      <w:szCs w:val="20"/>
      <w:lang w:val="en-GB"/>
    </w:rPr>
  </w:style>
  <w:style w:type="paragraph" w:customStyle="1" w:styleId="AddressTL">
    <w:name w:val="AddressTL"/>
    <w:basedOn w:val="a1"/>
    <w:next w:val="a1"/>
    <w:rsid w:val="00C235B1"/>
    <w:pPr>
      <w:spacing w:after="720" w:line="240" w:lineRule="auto"/>
    </w:pPr>
    <w:rPr>
      <w:rFonts w:ascii="Times New Roman" w:eastAsia="Times New Roman" w:hAnsi="Times New Roman" w:cs="Times New Roman"/>
      <w:sz w:val="24"/>
      <w:szCs w:val="20"/>
      <w:lang w:val="en-GB"/>
    </w:rPr>
  </w:style>
  <w:style w:type="paragraph" w:customStyle="1" w:styleId="AddressTR">
    <w:name w:val="AddressTR"/>
    <w:basedOn w:val="a1"/>
    <w:next w:val="a1"/>
    <w:rsid w:val="00C235B1"/>
    <w:pPr>
      <w:spacing w:after="720" w:line="240" w:lineRule="auto"/>
      <w:ind w:left="5103"/>
    </w:pPr>
    <w:rPr>
      <w:rFonts w:ascii="Times New Roman" w:eastAsia="Times New Roman" w:hAnsi="Times New Roman" w:cs="Times New Roman"/>
      <w:sz w:val="24"/>
      <w:szCs w:val="20"/>
      <w:lang w:val="en-GB"/>
    </w:rPr>
  </w:style>
  <w:style w:type="paragraph" w:styleId="a6">
    <w:name w:val="Block Text"/>
    <w:basedOn w:val="a1"/>
    <w:rsid w:val="00C235B1"/>
    <w:pPr>
      <w:spacing w:after="120" w:line="240" w:lineRule="auto"/>
      <w:ind w:left="1440" w:right="1440"/>
      <w:jc w:val="both"/>
    </w:pPr>
    <w:rPr>
      <w:rFonts w:ascii="Times New Roman" w:eastAsia="Times New Roman" w:hAnsi="Times New Roman" w:cs="Times New Roman"/>
      <w:sz w:val="24"/>
      <w:szCs w:val="20"/>
      <w:lang w:val="en-GB"/>
    </w:rPr>
  </w:style>
  <w:style w:type="paragraph" w:styleId="a2">
    <w:name w:val="Body Text"/>
    <w:link w:val="Char"/>
    <w:uiPriority w:val="99"/>
    <w:qFormat/>
    <w:rsid w:val="00C235B1"/>
    <w:pPr>
      <w:spacing w:after="120"/>
      <w:jc w:val="both"/>
    </w:pPr>
    <w:rPr>
      <w:rFonts w:ascii="Verdana" w:hAnsi="Verdana"/>
      <w:lang w:val="en-GB"/>
    </w:rPr>
  </w:style>
  <w:style w:type="paragraph" w:styleId="22">
    <w:name w:val="Body Text 2"/>
    <w:basedOn w:val="a1"/>
    <w:link w:val="2Char0"/>
    <w:rsid w:val="00C235B1"/>
    <w:pPr>
      <w:spacing w:after="120" w:line="480" w:lineRule="auto"/>
      <w:jc w:val="both"/>
    </w:pPr>
    <w:rPr>
      <w:rFonts w:ascii="Times New Roman" w:eastAsia="Times New Roman" w:hAnsi="Times New Roman" w:cs="Times New Roman"/>
      <w:sz w:val="24"/>
      <w:szCs w:val="20"/>
      <w:lang w:val="en-GB"/>
    </w:rPr>
  </w:style>
  <w:style w:type="paragraph" w:styleId="32">
    <w:name w:val="Body Text 3"/>
    <w:basedOn w:val="a1"/>
    <w:link w:val="3Char0"/>
    <w:rsid w:val="00C235B1"/>
    <w:pPr>
      <w:spacing w:after="120" w:line="240" w:lineRule="auto"/>
      <w:jc w:val="both"/>
    </w:pPr>
    <w:rPr>
      <w:rFonts w:ascii="Times New Roman" w:eastAsia="Times New Roman" w:hAnsi="Times New Roman" w:cs="Times New Roman"/>
      <w:sz w:val="16"/>
      <w:szCs w:val="20"/>
      <w:lang w:val="en-GB"/>
    </w:rPr>
  </w:style>
  <w:style w:type="paragraph" w:styleId="a7">
    <w:name w:val="Body Text First Indent"/>
    <w:basedOn w:val="a2"/>
    <w:link w:val="Char0"/>
    <w:rsid w:val="00C235B1"/>
    <w:pPr>
      <w:ind w:firstLine="210"/>
    </w:pPr>
  </w:style>
  <w:style w:type="paragraph" w:styleId="a8">
    <w:name w:val="Body Text Indent"/>
    <w:basedOn w:val="a1"/>
    <w:link w:val="Char1"/>
    <w:rsid w:val="00C235B1"/>
    <w:pPr>
      <w:spacing w:after="120" w:line="240" w:lineRule="auto"/>
      <w:ind w:left="283"/>
      <w:jc w:val="both"/>
    </w:pPr>
    <w:rPr>
      <w:rFonts w:ascii="Times New Roman" w:eastAsia="Times New Roman" w:hAnsi="Times New Roman" w:cs="Times New Roman"/>
      <w:sz w:val="24"/>
      <w:szCs w:val="20"/>
      <w:lang w:val="en-GB"/>
    </w:rPr>
  </w:style>
  <w:style w:type="paragraph" w:styleId="23">
    <w:name w:val="Body Text First Indent 2"/>
    <w:basedOn w:val="a8"/>
    <w:link w:val="2Char1"/>
    <w:rsid w:val="00C235B1"/>
    <w:pPr>
      <w:ind w:firstLine="210"/>
    </w:pPr>
  </w:style>
  <w:style w:type="paragraph" w:styleId="24">
    <w:name w:val="Body Text Indent 2"/>
    <w:basedOn w:val="a1"/>
    <w:link w:val="2Char2"/>
    <w:rsid w:val="00C235B1"/>
    <w:pPr>
      <w:spacing w:after="120" w:line="480" w:lineRule="auto"/>
      <w:ind w:left="283"/>
      <w:jc w:val="both"/>
    </w:pPr>
    <w:rPr>
      <w:rFonts w:ascii="Times New Roman" w:eastAsia="Times New Roman" w:hAnsi="Times New Roman" w:cs="Times New Roman"/>
      <w:sz w:val="24"/>
      <w:szCs w:val="20"/>
      <w:lang w:val="en-GB"/>
    </w:rPr>
  </w:style>
  <w:style w:type="paragraph" w:styleId="33">
    <w:name w:val="Body Text Indent 3"/>
    <w:basedOn w:val="a1"/>
    <w:link w:val="3Char1"/>
    <w:rsid w:val="00C235B1"/>
    <w:pPr>
      <w:spacing w:after="120" w:line="240" w:lineRule="auto"/>
      <w:ind w:left="283"/>
      <w:jc w:val="both"/>
    </w:pPr>
    <w:rPr>
      <w:rFonts w:ascii="Times New Roman" w:eastAsia="Times New Roman" w:hAnsi="Times New Roman" w:cs="Times New Roman"/>
      <w:sz w:val="16"/>
      <w:szCs w:val="20"/>
      <w:lang w:val="en-GB"/>
    </w:rPr>
  </w:style>
  <w:style w:type="paragraph" w:styleId="a9">
    <w:name w:val="caption"/>
    <w:basedOn w:val="a1"/>
    <w:next w:val="a1"/>
    <w:uiPriority w:val="35"/>
    <w:qFormat/>
    <w:rsid w:val="00C235B1"/>
    <w:pPr>
      <w:shd w:val="clear" w:color="auto" w:fill="002395"/>
      <w:spacing w:after="60" w:line="240" w:lineRule="auto"/>
    </w:pPr>
    <w:rPr>
      <w:rFonts w:ascii="Verdana" w:eastAsia="Verdana" w:hAnsi="Verdana" w:cs="Times New Roman"/>
      <w:b/>
      <w:sz w:val="20"/>
      <w:szCs w:val="20"/>
      <w:lang w:val="en-GB"/>
    </w:rPr>
  </w:style>
  <w:style w:type="paragraph" w:customStyle="1" w:styleId="ChapterTitle">
    <w:name w:val="ChapterTitle"/>
    <w:basedOn w:val="a1"/>
    <w:next w:val="SectionTitle"/>
    <w:rsid w:val="00C235B1"/>
    <w:pPr>
      <w:keepNext/>
      <w:spacing w:after="480" w:line="240" w:lineRule="auto"/>
      <w:jc w:val="center"/>
    </w:pPr>
    <w:rPr>
      <w:rFonts w:ascii="Times New Roman" w:eastAsia="Times New Roman" w:hAnsi="Times New Roman" w:cs="Times New Roman"/>
      <w:b/>
      <w:sz w:val="32"/>
      <w:szCs w:val="20"/>
      <w:lang w:val="en-GB"/>
    </w:rPr>
  </w:style>
  <w:style w:type="paragraph" w:customStyle="1" w:styleId="SectionTitle">
    <w:name w:val="SectionTitle"/>
    <w:basedOn w:val="a1"/>
    <w:next w:val="1"/>
    <w:rsid w:val="00C235B1"/>
    <w:pPr>
      <w:keepNext/>
      <w:spacing w:after="480" w:line="240" w:lineRule="auto"/>
      <w:jc w:val="center"/>
    </w:pPr>
    <w:rPr>
      <w:rFonts w:ascii="Times New Roman" w:eastAsia="Times New Roman" w:hAnsi="Times New Roman" w:cs="Times New Roman"/>
      <w:b/>
      <w:smallCaps/>
      <w:sz w:val="28"/>
      <w:szCs w:val="20"/>
      <w:lang w:val="en-GB"/>
    </w:rPr>
  </w:style>
  <w:style w:type="paragraph" w:styleId="aa">
    <w:name w:val="Closing"/>
    <w:basedOn w:val="a1"/>
    <w:link w:val="Char2"/>
    <w:rsid w:val="00C235B1"/>
    <w:pPr>
      <w:spacing w:after="240" w:line="240" w:lineRule="auto"/>
      <w:ind w:left="4252"/>
      <w:jc w:val="both"/>
    </w:pPr>
    <w:rPr>
      <w:rFonts w:ascii="Times New Roman" w:eastAsia="Times New Roman" w:hAnsi="Times New Roman" w:cs="Times New Roman"/>
      <w:sz w:val="24"/>
      <w:szCs w:val="20"/>
      <w:lang w:val="en-GB"/>
    </w:rPr>
  </w:style>
  <w:style w:type="paragraph" w:styleId="ab">
    <w:name w:val="annotation text"/>
    <w:basedOn w:val="a1"/>
    <w:link w:val="Char3"/>
    <w:uiPriority w:val="99"/>
    <w:rsid w:val="00C235B1"/>
    <w:pPr>
      <w:spacing w:after="240" w:line="240" w:lineRule="auto"/>
      <w:jc w:val="both"/>
    </w:pPr>
    <w:rPr>
      <w:rFonts w:ascii="Times New Roman" w:eastAsia="Times New Roman" w:hAnsi="Times New Roman" w:cs="Times New Roman"/>
      <w:sz w:val="20"/>
      <w:szCs w:val="20"/>
      <w:lang w:val="en-GB"/>
    </w:rPr>
  </w:style>
  <w:style w:type="paragraph" w:styleId="ac">
    <w:name w:val="Date"/>
    <w:basedOn w:val="a1"/>
    <w:next w:val="References"/>
    <w:link w:val="Char4"/>
    <w:rsid w:val="00C235B1"/>
    <w:pPr>
      <w:spacing w:after="0" w:line="240" w:lineRule="auto"/>
      <w:ind w:left="5103" w:right="-567"/>
    </w:pPr>
    <w:rPr>
      <w:rFonts w:ascii="Times New Roman" w:eastAsia="Times New Roman" w:hAnsi="Times New Roman" w:cs="Times New Roman"/>
      <w:sz w:val="24"/>
      <w:szCs w:val="20"/>
      <w:lang w:val="en-GB"/>
    </w:rPr>
  </w:style>
  <w:style w:type="paragraph" w:customStyle="1" w:styleId="References">
    <w:name w:val="References"/>
    <w:basedOn w:val="a1"/>
    <w:next w:val="AddressTR"/>
    <w:rsid w:val="00C235B1"/>
    <w:pPr>
      <w:spacing w:after="240" w:line="240" w:lineRule="auto"/>
      <w:ind w:left="5103"/>
    </w:pPr>
    <w:rPr>
      <w:rFonts w:ascii="Times New Roman" w:eastAsia="Times New Roman" w:hAnsi="Times New Roman" w:cs="Times New Roman"/>
      <w:sz w:val="20"/>
      <w:szCs w:val="20"/>
      <w:lang w:val="en-GB"/>
    </w:rPr>
  </w:style>
  <w:style w:type="paragraph" w:styleId="ad">
    <w:name w:val="Document Map"/>
    <w:basedOn w:val="a1"/>
    <w:link w:val="Char5"/>
    <w:semiHidden/>
    <w:rsid w:val="00C235B1"/>
    <w:pPr>
      <w:shd w:val="clear" w:color="auto" w:fill="000080"/>
      <w:spacing w:after="240" w:line="240" w:lineRule="auto"/>
      <w:jc w:val="both"/>
    </w:pPr>
    <w:rPr>
      <w:rFonts w:ascii="Tahoma" w:eastAsia="Times New Roman" w:hAnsi="Tahoma" w:cs="Times New Roman"/>
      <w:sz w:val="24"/>
      <w:szCs w:val="20"/>
      <w:lang w:val="en-GB"/>
    </w:rPr>
  </w:style>
  <w:style w:type="paragraph" w:customStyle="1" w:styleId="DoubSign">
    <w:name w:val="DoubSign"/>
    <w:basedOn w:val="a1"/>
    <w:next w:val="Enclosures"/>
    <w:rsid w:val="00C235B1"/>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Enclosures">
    <w:name w:val="Enclosures"/>
    <w:basedOn w:val="a1"/>
    <w:rsid w:val="00C235B1"/>
    <w:pPr>
      <w:keepNext/>
      <w:keepLines/>
      <w:tabs>
        <w:tab w:val="left" w:pos="5642"/>
      </w:tabs>
      <w:spacing w:before="480" w:after="0" w:line="240" w:lineRule="auto"/>
      <w:ind w:left="1191" w:hanging="1191"/>
    </w:pPr>
    <w:rPr>
      <w:rFonts w:ascii="Times New Roman" w:eastAsia="Times New Roman" w:hAnsi="Times New Roman" w:cs="Times New Roman"/>
      <w:sz w:val="24"/>
      <w:szCs w:val="20"/>
      <w:lang w:val="en-GB"/>
    </w:rPr>
  </w:style>
  <w:style w:type="paragraph" w:styleId="ae">
    <w:name w:val="endnote text"/>
    <w:basedOn w:val="a1"/>
    <w:link w:val="Char6"/>
    <w:semiHidden/>
    <w:rsid w:val="00C235B1"/>
    <w:pPr>
      <w:spacing w:after="240" w:line="240" w:lineRule="auto"/>
      <w:jc w:val="both"/>
    </w:pPr>
    <w:rPr>
      <w:rFonts w:ascii="Times New Roman" w:eastAsia="Times New Roman" w:hAnsi="Times New Roman" w:cs="Times New Roman"/>
      <w:sz w:val="20"/>
      <w:szCs w:val="20"/>
      <w:lang w:val="en-GB"/>
    </w:rPr>
  </w:style>
  <w:style w:type="paragraph" w:styleId="af">
    <w:name w:val="envelope address"/>
    <w:basedOn w:val="a1"/>
    <w:rsid w:val="00C235B1"/>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lang w:val="en-GB"/>
    </w:rPr>
  </w:style>
  <w:style w:type="paragraph" w:styleId="af0">
    <w:name w:val="envelope return"/>
    <w:basedOn w:val="a1"/>
    <w:rsid w:val="00C235B1"/>
    <w:pPr>
      <w:spacing w:after="0" w:line="240" w:lineRule="auto"/>
      <w:jc w:val="both"/>
    </w:pPr>
    <w:rPr>
      <w:rFonts w:ascii="Times New Roman" w:eastAsia="Times New Roman" w:hAnsi="Times New Roman" w:cs="Times New Roman"/>
      <w:sz w:val="20"/>
      <w:szCs w:val="20"/>
      <w:lang w:val="en-GB"/>
    </w:rPr>
  </w:style>
  <w:style w:type="paragraph" w:styleId="af1">
    <w:name w:val="footer"/>
    <w:basedOn w:val="a1"/>
    <w:link w:val="Char7"/>
    <w:uiPriority w:val="99"/>
    <w:unhideWhenUsed/>
    <w:rsid w:val="00C235B1"/>
    <w:pPr>
      <w:tabs>
        <w:tab w:val="center" w:pos="4536"/>
        <w:tab w:val="right" w:pos="9072"/>
      </w:tabs>
      <w:spacing w:after="0" w:line="240" w:lineRule="auto"/>
    </w:pPr>
  </w:style>
  <w:style w:type="paragraph" w:styleId="af2">
    <w:name w:val="footnote text"/>
    <w:aliases w:val="Podrozdział,Podrozdzia3,-E Fuﬂnotentext,Fuﬂnotentext Ursprung,footnote text,Fußnotentext Ursprung,-E Fußnotentext,Fußnote,Footnote text,Tekst przypisu Znak Znak Znak Znak,Tekst przypisu Znak Znak Znak Znak Znak"/>
    <w:basedOn w:val="a1"/>
    <w:link w:val="Char8"/>
    <w:autoRedefine/>
    <w:uiPriority w:val="99"/>
    <w:qFormat/>
    <w:rsid w:val="00C235B1"/>
    <w:pPr>
      <w:spacing w:after="60" w:line="240" w:lineRule="auto"/>
    </w:pPr>
    <w:rPr>
      <w:rFonts w:ascii="Verdana" w:eastAsia="Times New Roman" w:hAnsi="Verdana" w:cs="Times New Roman"/>
      <w:sz w:val="16"/>
      <w:szCs w:val="16"/>
      <w:lang w:val="en-GB"/>
    </w:rPr>
  </w:style>
  <w:style w:type="paragraph" w:styleId="af3">
    <w:name w:val="header"/>
    <w:basedOn w:val="a1"/>
    <w:link w:val="Char9"/>
    <w:uiPriority w:val="99"/>
    <w:unhideWhenUsed/>
    <w:rsid w:val="00C235B1"/>
    <w:pPr>
      <w:tabs>
        <w:tab w:val="center" w:pos="4536"/>
        <w:tab w:val="right" w:pos="9072"/>
      </w:tabs>
      <w:spacing w:after="0" w:line="240" w:lineRule="auto"/>
    </w:pPr>
  </w:style>
  <w:style w:type="paragraph" w:styleId="10">
    <w:name w:val="index 1"/>
    <w:basedOn w:val="a1"/>
    <w:next w:val="a1"/>
    <w:autoRedefine/>
    <w:semiHidden/>
    <w:rsid w:val="00C235B1"/>
    <w:pPr>
      <w:spacing w:after="240" w:line="240" w:lineRule="auto"/>
      <w:ind w:left="240" w:hanging="240"/>
      <w:jc w:val="both"/>
    </w:pPr>
    <w:rPr>
      <w:rFonts w:ascii="Times New Roman" w:eastAsia="Times New Roman" w:hAnsi="Times New Roman" w:cs="Times New Roman"/>
      <w:sz w:val="24"/>
      <w:szCs w:val="20"/>
      <w:lang w:val="en-GB"/>
    </w:rPr>
  </w:style>
  <w:style w:type="paragraph" w:styleId="25">
    <w:name w:val="index 2"/>
    <w:basedOn w:val="a1"/>
    <w:next w:val="a1"/>
    <w:autoRedefine/>
    <w:semiHidden/>
    <w:rsid w:val="00C235B1"/>
    <w:pPr>
      <w:spacing w:after="240" w:line="240" w:lineRule="auto"/>
      <w:ind w:left="480" w:hanging="240"/>
      <w:jc w:val="both"/>
    </w:pPr>
    <w:rPr>
      <w:rFonts w:ascii="Times New Roman" w:eastAsia="Times New Roman" w:hAnsi="Times New Roman" w:cs="Times New Roman"/>
      <w:sz w:val="24"/>
      <w:szCs w:val="20"/>
      <w:lang w:val="en-GB"/>
    </w:rPr>
  </w:style>
  <w:style w:type="paragraph" w:styleId="34">
    <w:name w:val="index 3"/>
    <w:basedOn w:val="a1"/>
    <w:next w:val="a1"/>
    <w:autoRedefine/>
    <w:semiHidden/>
    <w:rsid w:val="00C235B1"/>
    <w:pPr>
      <w:spacing w:after="240" w:line="240" w:lineRule="auto"/>
      <w:ind w:left="720" w:hanging="240"/>
      <w:jc w:val="both"/>
    </w:pPr>
    <w:rPr>
      <w:rFonts w:ascii="Times New Roman" w:eastAsia="Times New Roman" w:hAnsi="Times New Roman" w:cs="Times New Roman"/>
      <w:sz w:val="24"/>
      <w:szCs w:val="20"/>
      <w:lang w:val="en-GB"/>
    </w:rPr>
  </w:style>
  <w:style w:type="paragraph" w:styleId="42">
    <w:name w:val="index 4"/>
    <w:basedOn w:val="a1"/>
    <w:next w:val="a1"/>
    <w:autoRedefine/>
    <w:semiHidden/>
    <w:rsid w:val="00C235B1"/>
    <w:pPr>
      <w:spacing w:after="240" w:line="240" w:lineRule="auto"/>
      <w:ind w:left="960" w:hanging="240"/>
      <w:jc w:val="both"/>
    </w:pPr>
    <w:rPr>
      <w:rFonts w:ascii="Times New Roman" w:eastAsia="Times New Roman" w:hAnsi="Times New Roman" w:cs="Times New Roman"/>
      <w:sz w:val="24"/>
      <w:szCs w:val="20"/>
      <w:lang w:val="en-GB"/>
    </w:rPr>
  </w:style>
  <w:style w:type="paragraph" w:styleId="52">
    <w:name w:val="index 5"/>
    <w:basedOn w:val="a1"/>
    <w:next w:val="a1"/>
    <w:autoRedefine/>
    <w:semiHidden/>
    <w:rsid w:val="00C235B1"/>
    <w:pPr>
      <w:spacing w:after="240" w:line="240" w:lineRule="auto"/>
      <w:ind w:left="1200" w:hanging="240"/>
      <w:jc w:val="both"/>
    </w:pPr>
    <w:rPr>
      <w:rFonts w:ascii="Times New Roman" w:eastAsia="Times New Roman" w:hAnsi="Times New Roman" w:cs="Times New Roman"/>
      <w:sz w:val="24"/>
      <w:szCs w:val="20"/>
      <w:lang w:val="en-GB"/>
    </w:rPr>
  </w:style>
  <w:style w:type="paragraph" w:styleId="60">
    <w:name w:val="index 6"/>
    <w:basedOn w:val="a1"/>
    <w:next w:val="a1"/>
    <w:autoRedefine/>
    <w:semiHidden/>
    <w:rsid w:val="00C235B1"/>
    <w:pPr>
      <w:spacing w:after="240" w:line="240" w:lineRule="auto"/>
      <w:ind w:left="1440" w:hanging="240"/>
      <w:jc w:val="both"/>
    </w:pPr>
    <w:rPr>
      <w:rFonts w:ascii="Times New Roman" w:eastAsia="Times New Roman" w:hAnsi="Times New Roman" w:cs="Times New Roman"/>
      <w:sz w:val="24"/>
      <w:szCs w:val="20"/>
      <w:lang w:val="en-GB"/>
    </w:rPr>
  </w:style>
  <w:style w:type="paragraph" w:styleId="70">
    <w:name w:val="index 7"/>
    <w:basedOn w:val="a1"/>
    <w:next w:val="a1"/>
    <w:autoRedefine/>
    <w:semiHidden/>
    <w:rsid w:val="00C235B1"/>
    <w:pPr>
      <w:spacing w:after="240" w:line="240" w:lineRule="auto"/>
      <w:ind w:left="1680" w:hanging="240"/>
      <w:jc w:val="both"/>
    </w:pPr>
    <w:rPr>
      <w:rFonts w:ascii="Times New Roman" w:eastAsia="Times New Roman" w:hAnsi="Times New Roman" w:cs="Times New Roman"/>
      <w:sz w:val="24"/>
      <w:szCs w:val="20"/>
      <w:lang w:val="en-GB"/>
    </w:rPr>
  </w:style>
  <w:style w:type="paragraph" w:styleId="80">
    <w:name w:val="index 8"/>
    <w:basedOn w:val="a1"/>
    <w:next w:val="a1"/>
    <w:autoRedefine/>
    <w:semiHidden/>
    <w:rsid w:val="00C235B1"/>
    <w:pPr>
      <w:spacing w:after="240" w:line="240" w:lineRule="auto"/>
      <w:ind w:left="1920" w:hanging="240"/>
      <w:jc w:val="both"/>
    </w:pPr>
    <w:rPr>
      <w:rFonts w:ascii="Times New Roman" w:eastAsia="Times New Roman" w:hAnsi="Times New Roman" w:cs="Times New Roman"/>
      <w:sz w:val="24"/>
      <w:szCs w:val="20"/>
      <w:lang w:val="en-GB"/>
    </w:rPr>
  </w:style>
  <w:style w:type="paragraph" w:styleId="90">
    <w:name w:val="index 9"/>
    <w:basedOn w:val="a1"/>
    <w:next w:val="a1"/>
    <w:autoRedefine/>
    <w:semiHidden/>
    <w:rsid w:val="00C235B1"/>
    <w:pPr>
      <w:spacing w:after="240" w:line="240" w:lineRule="auto"/>
      <w:ind w:left="2160" w:hanging="240"/>
      <w:jc w:val="both"/>
    </w:pPr>
    <w:rPr>
      <w:rFonts w:ascii="Times New Roman" w:eastAsia="Times New Roman" w:hAnsi="Times New Roman" w:cs="Times New Roman"/>
      <w:sz w:val="24"/>
      <w:szCs w:val="20"/>
      <w:lang w:val="en-GB"/>
    </w:rPr>
  </w:style>
  <w:style w:type="paragraph" w:styleId="af4">
    <w:name w:val="index heading"/>
    <w:basedOn w:val="a1"/>
    <w:next w:val="10"/>
    <w:semiHidden/>
    <w:rsid w:val="00C235B1"/>
    <w:pPr>
      <w:spacing w:after="240" w:line="240" w:lineRule="auto"/>
      <w:jc w:val="both"/>
    </w:pPr>
    <w:rPr>
      <w:rFonts w:ascii="Arial" w:eastAsia="Times New Roman" w:hAnsi="Arial" w:cs="Times New Roman"/>
      <w:b/>
      <w:sz w:val="24"/>
      <w:szCs w:val="20"/>
      <w:lang w:val="en-GB"/>
    </w:rPr>
  </w:style>
  <w:style w:type="paragraph" w:styleId="af5">
    <w:name w:val="List"/>
    <w:basedOn w:val="a1"/>
    <w:rsid w:val="00C235B1"/>
    <w:pPr>
      <w:spacing w:after="240" w:line="240" w:lineRule="auto"/>
      <w:ind w:left="283" w:hanging="283"/>
      <w:jc w:val="both"/>
    </w:pPr>
    <w:rPr>
      <w:rFonts w:ascii="Times New Roman" w:eastAsia="Times New Roman" w:hAnsi="Times New Roman" w:cs="Times New Roman"/>
      <w:sz w:val="24"/>
      <w:szCs w:val="20"/>
      <w:lang w:val="en-GB"/>
    </w:rPr>
  </w:style>
  <w:style w:type="paragraph" w:styleId="26">
    <w:name w:val="List 2"/>
    <w:basedOn w:val="a1"/>
    <w:rsid w:val="00C235B1"/>
    <w:pPr>
      <w:spacing w:after="240" w:line="240" w:lineRule="auto"/>
      <w:ind w:left="566" w:hanging="283"/>
      <w:jc w:val="both"/>
    </w:pPr>
    <w:rPr>
      <w:rFonts w:ascii="Times New Roman" w:eastAsia="Times New Roman" w:hAnsi="Times New Roman" w:cs="Times New Roman"/>
      <w:sz w:val="24"/>
      <w:szCs w:val="20"/>
      <w:lang w:val="en-GB"/>
    </w:rPr>
  </w:style>
  <w:style w:type="paragraph" w:styleId="35">
    <w:name w:val="List 3"/>
    <w:basedOn w:val="a1"/>
    <w:rsid w:val="00C235B1"/>
    <w:pPr>
      <w:spacing w:after="240" w:line="240" w:lineRule="auto"/>
      <w:ind w:left="849" w:hanging="283"/>
      <w:jc w:val="both"/>
    </w:pPr>
    <w:rPr>
      <w:rFonts w:ascii="Times New Roman" w:eastAsia="Times New Roman" w:hAnsi="Times New Roman" w:cs="Times New Roman"/>
      <w:sz w:val="24"/>
      <w:szCs w:val="20"/>
      <w:lang w:val="en-GB"/>
    </w:rPr>
  </w:style>
  <w:style w:type="paragraph" w:styleId="43">
    <w:name w:val="List 4"/>
    <w:basedOn w:val="a1"/>
    <w:rsid w:val="00C235B1"/>
    <w:pPr>
      <w:spacing w:after="240" w:line="240" w:lineRule="auto"/>
      <w:ind w:left="1132" w:hanging="283"/>
      <w:jc w:val="both"/>
    </w:pPr>
    <w:rPr>
      <w:rFonts w:ascii="Times New Roman" w:eastAsia="Times New Roman" w:hAnsi="Times New Roman" w:cs="Times New Roman"/>
      <w:sz w:val="24"/>
      <w:szCs w:val="20"/>
      <w:lang w:val="en-GB"/>
    </w:rPr>
  </w:style>
  <w:style w:type="paragraph" w:styleId="53">
    <w:name w:val="List 5"/>
    <w:basedOn w:val="a1"/>
    <w:rsid w:val="00C235B1"/>
    <w:pPr>
      <w:spacing w:after="240" w:line="240" w:lineRule="auto"/>
      <w:ind w:left="1415" w:hanging="283"/>
      <w:jc w:val="both"/>
    </w:pPr>
    <w:rPr>
      <w:rFonts w:ascii="Times New Roman" w:eastAsia="Times New Roman" w:hAnsi="Times New Roman" w:cs="Times New Roman"/>
      <w:sz w:val="24"/>
      <w:szCs w:val="20"/>
      <w:lang w:val="en-GB"/>
    </w:rPr>
  </w:style>
  <w:style w:type="paragraph" w:styleId="a0">
    <w:name w:val="List Bullet"/>
    <w:basedOn w:val="a1"/>
    <w:rsid w:val="00C235B1"/>
    <w:pPr>
      <w:numPr>
        <w:numId w:val="3"/>
      </w:numPr>
      <w:spacing w:after="240" w:line="240" w:lineRule="auto"/>
      <w:jc w:val="both"/>
    </w:pPr>
    <w:rPr>
      <w:rFonts w:ascii="Times New Roman" w:eastAsia="Times New Roman" w:hAnsi="Times New Roman" w:cs="Times New Roman"/>
      <w:sz w:val="24"/>
      <w:szCs w:val="20"/>
      <w:lang w:val="en-GB"/>
    </w:rPr>
  </w:style>
  <w:style w:type="paragraph" w:styleId="21">
    <w:name w:val="List Bullet 2"/>
    <w:basedOn w:val="Text2"/>
    <w:link w:val="2Char3"/>
    <w:rsid w:val="00C235B1"/>
    <w:pPr>
      <w:numPr>
        <w:numId w:val="5"/>
      </w:numPr>
      <w:tabs>
        <w:tab w:val="clear" w:pos="2302"/>
      </w:tabs>
    </w:pPr>
  </w:style>
  <w:style w:type="paragraph" w:styleId="31">
    <w:name w:val="List Bullet 3"/>
    <w:basedOn w:val="Text3"/>
    <w:rsid w:val="00C235B1"/>
    <w:pPr>
      <w:numPr>
        <w:numId w:val="6"/>
      </w:numPr>
      <w:tabs>
        <w:tab w:val="clear" w:pos="2302"/>
      </w:tabs>
    </w:pPr>
  </w:style>
  <w:style w:type="paragraph" w:styleId="4">
    <w:name w:val="List Bullet 4"/>
    <w:basedOn w:val="Text4"/>
    <w:rsid w:val="00C235B1"/>
    <w:pPr>
      <w:numPr>
        <w:numId w:val="7"/>
      </w:numPr>
      <w:tabs>
        <w:tab w:val="clear" w:pos="2302"/>
      </w:tabs>
    </w:pPr>
  </w:style>
  <w:style w:type="paragraph" w:styleId="50">
    <w:name w:val="List Bullet 5"/>
    <w:basedOn w:val="a1"/>
    <w:autoRedefine/>
    <w:rsid w:val="00C235B1"/>
    <w:pPr>
      <w:numPr>
        <w:numId w:val="1"/>
      </w:numPr>
      <w:spacing w:after="240" w:line="240" w:lineRule="auto"/>
      <w:jc w:val="both"/>
    </w:pPr>
    <w:rPr>
      <w:rFonts w:ascii="Times New Roman" w:eastAsia="Times New Roman" w:hAnsi="Times New Roman" w:cs="Times New Roman"/>
      <w:sz w:val="24"/>
      <w:szCs w:val="20"/>
      <w:lang w:val="en-GB"/>
    </w:rPr>
  </w:style>
  <w:style w:type="paragraph" w:styleId="af6">
    <w:name w:val="List Continue"/>
    <w:basedOn w:val="a1"/>
    <w:rsid w:val="00C235B1"/>
    <w:pPr>
      <w:spacing w:after="120" w:line="240" w:lineRule="auto"/>
      <w:ind w:left="283"/>
      <w:jc w:val="both"/>
    </w:pPr>
    <w:rPr>
      <w:rFonts w:ascii="Times New Roman" w:eastAsia="Times New Roman" w:hAnsi="Times New Roman" w:cs="Times New Roman"/>
      <w:sz w:val="24"/>
      <w:szCs w:val="20"/>
      <w:lang w:val="en-GB"/>
    </w:rPr>
  </w:style>
  <w:style w:type="paragraph" w:styleId="27">
    <w:name w:val="List Continue 2"/>
    <w:basedOn w:val="a1"/>
    <w:rsid w:val="00C235B1"/>
    <w:pPr>
      <w:spacing w:after="120" w:line="240" w:lineRule="auto"/>
      <w:ind w:left="566"/>
      <w:jc w:val="both"/>
    </w:pPr>
    <w:rPr>
      <w:rFonts w:ascii="Times New Roman" w:eastAsia="Times New Roman" w:hAnsi="Times New Roman" w:cs="Times New Roman"/>
      <w:sz w:val="24"/>
      <w:szCs w:val="20"/>
      <w:lang w:val="en-GB"/>
    </w:rPr>
  </w:style>
  <w:style w:type="paragraph" w:styleId="36">
    <w:name w:val="List Continue 3"/>
    <w:basedOn w:val="a1"/>
    <w:rsid w:val="00C235B1"/>
    <w:pPr>
      <w:spacing w:after="120" w:line="240" w:lineRule="auto"/>
      <w:ind w:left="849"/>
      <w:jc w:val="both"/>
    </w:pPr>
    <w:rPr>
      <w:rFonts w:ascii="Times New Roman" w:eastAsia="Times New Roman" w:hAnsi="Times New Roman" w:cs="Times New Roman"/>
      <w:sz w:val="24"/>
      <w:szCs w:val="20"/>
      <w:lang w:val="en-GB"/>
    </w:rPr>
  </w:style>
  <w:style w:type="paragraph" w:styleId="44">
    <w:name w:val="List Continue 4"/>
    <w:basedOn w:val="a1"/>
    <w:rsid w:val="00C235B1"/>
    <w:pPr>
      <w:spacing w:after="120" w:line="240" w:lineRule="auto"/>
      <w:ind w:left="1132"/>
      <w:jc w:val="both"/>
    </w:pPr>
    <w:rPr>
      <w:rFonts w:ascii="Times New Roman" w:eastAsia="Times New Roman" w:hAnsi="Times New Roman" w:cs="Times New Roman"/>
      <w:sz w:val="24"/>
      <w:szCs w:val="20"/>
      <w:lang w:val="en-GB"/>
    </w:rPr>
  </w:style>
  <w:style w:type="paragraph" w:styleId="54">
    <w:name w:val="List Continue 5"/>
    <w:basedOn w:val="a1"/>
    <w:rsid w:val="00C235B1"/>
    <w:pPr>
      <w:spacing w:after="120" w:line="240" w:lineRule="auto"/>
      <w:ind w:left="1415"/>
      <w:jc w:val="both"/>
    </w:pPr>
    <w:rPr>
      <w:rFonts w:ascii="Times New Roman" w:eastAsia="Times New Roman" w:hAnsi="Times New Roman" w:cs="Times New Roman"/>
      <w:sz w:val="24"/>
      <w:szCs w:val="20"/>
      <w:lang w:val="en-GB"/>
    </w:rPr>
  </w:style>
  <w:style w:type="paragraph" w:styleId="a">
    <w:name w:val="List Number"/>
    <w:basedOn w:val="a1"/>
    <w:rsid w:val="00C235B1"/>
    <w:pPr>
      <w:numPr>
        <w:numId w:val="13"/>
      </w:numPr>
      <w:spacing w:after="240" w:line="240" w:lineRule="auto"/>
      <w:jc w:val="both"/>
    </w:pPr>
    <w:rPr>
      <w:rFonts w:ascii="Times New Roman" w:eastAsia="Times New Roman" w:hAnsi="Times New Roman" w:cs="Times New Roman"/>
      <w:sz w:val="24"/>
      <w:szCs w:val="20"/>
      <w:lang w:val="en-GB"/>
    </w:rPr>
  </w:style>
  <w:style w:type="paragraph" w:styleId="20">
    <w:name w:val="List Number 2"/>
    <w:basedOn w:val="Text2"/>
    <w:rsid w:val="00C235B1"/>
    <w:pPr>
      <w:numPr>
        <w:numId w:val="15"/>
      </w:numPr>
      <w:tabs>
        <w:tab w:val="clear" w:pos="2302"/>
      </w:tabs>
    </w:pPr>
  </w:style>
  <w:style w:type="paragraph" w:styleId="30">
    <w:name w:val="List Number 3"/>
    <w:basedOn w:val="Text3"/>
    <w:rsid w:val="00C235B1"/>
    <w:pPr>
      <w:numPr>
        <w:numId w:val="16"/>
      </w:numPr>
      <w:tabs>
        <w:tab w:val="clear" w:pos="2302"/>
      </w:tabs>
    </w:pPr>
  </w:style>
  <w:style w:type="paragraph" w:styleId="40">
    <w:name w:val="List Number 4"/>
    <w:basedOn w:val="Text4"/>
    <w:rsid w:val="00C235B1"/>
    <w:pPr>
      <w:numPr>
        <w:numId w:val="17"/>
      </w:numPr>
      <w:tabs>
        <w:tab w:val="clear" w:pos="2302"/>
      </w:tabs>
    </w:pPr>
  </w:style>
  <w:style w:type="paragraph" w:styleId="5">
    <w:name w:val="List Number 5"/>
    <w:basedOn w:val="a1"/>
    <w:rsid w:val="00C235B1"/>
    <w:pPr>
      <w:numPr>
        <w:numId w:val="2"/>
      </w:numPr>
      <w:spacing w:after="240" w:line="240" w:lineRule="auto"/>
      <w:jc w:val="both"/>
    </w:pPr>
    <w:rPr>
      <w:rFonts w:ascii="Times New Roman" w:eastAsia="Times New Roman" w:hAnsi="Times New Roman" w:cs="Times New Roman"/>
      <w:sz w:val="24"/>
      <w:szCs w:val="20"/>
      <w:lang w:val="en-GB"/>
    </w:rPr>
  </w:style>
  <w:style w:type="paragraph" w:styleId="af7">
    <w:name w:val="macro"/>
    <w:link w:val="Chara"/>
    <w:semiHidden/>
    <w:rsid w:val="00C235B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af8">
    <w:name w:val="Message Header"/>
    <w:basedOn w:val="a1"/>
    <w:link w:val="Charb"/>
    <w:rsid w:val="00C235B1"/>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val="en-GB"/>
    </w:rPr>
  </w:style>
  <w:style w:type="paragraph" w:styleId="af9">
    <w:name w:val="Normal Indent"/>
    <w:basedOn w:val="a1"/>
    <w:link w:val="Charc"/>
    <w:rsid w:val="00C235B1"/>
    <w:pPr>
      <w:spacing w:after="240" w:line="240" w:lineRule="auto"/>
      <w:ind w:left="720"/>
      <w:jc w:val="both"/>
    </w:pPr>
    <w:rPr>
      <w:rFonts w:ascii="Times New Roman" w:eastAsia="Times New Roman" w:hAnsi="Times New Roman" w:cs="Times New Roman"/>
      <w:sz w:val="24"/>
      <w:szCs w:val="20"/>
      <w:lang w:val="en-GB"/>
    </w:rPr>
  </w:style>
  <w:style w:type="paragraph" w:styleId="afa">
    <w:name w:val="Note Heading"/>
    <w:basedOn w:val="a1"/>
    <w:next w:val="a1"/>
    <w:link w:val="Chard"/>
    <w:rsid w:val="00C235B1"/>
    <w:pPr>
      <w:spacing w:after="240" w:line="240" w:lineRule="auto"/>
      <w:jc w:val="both"/>
    </w:pPr>
    <w:rPr>
      <w:rFonts w:ascii="Times New Roman" w:eastAsia="Times New Roman" w:hAnsi="Times New Roman" w:cs="Times New Roman"/>
      <w:sz w:val="24"/>
      <w:szCs w:val="20"/>
      <w:lang w:val="en-GB"/>
    </w:rPr>
  </w:style>
  <w:style w:type="paragraph" w:customStyle="1" w:styleId="NoteHead">
    <w:name w:val="NoteHead"/>
    <w:basedOn w:val="a1"/>
    <w:next w:val="Subject"/>
    <w:rsid w:val="00C235B1"/>
    <w:pPr>
      <w:spacing w:before="720" w:after="720" w:line="240" w:lineRule="auto"/>
      <w:jc w:val="center"/>
    </w:pPr>
    <w:rPr>
      <w:rFonts w:ascii="Times New Roman" w:eastAsia="Times New Roman" w:hAnsi="Times New Roman" w:cs="Times New Roman"/>
      <w:b/>
      <w:smallCaps/>
      <w:sz w:val="24"/>
      <w:szCs w:val="20"/>
      <w:lang w:val="en-GB"/>
    </w:rPr>
  </w:style>
  <w:style w:type="paragraph" w:customStyle="1" w:styleId="Subject">
    <w:name w:val="Subject"/>
    <w:basedOn w:val="a1"/>
    <w:next w:val="a1"/>
    <w:rsid w:val="00C235B1"/>
    <w:pPr>
      <w:spacing w:after="480" w:line="240" w:lineRule="auto"/>
      <w:ind w:left="1531" w:hanging="1531"/>
    </w:pPr>
    <w:rPr>
      <w:rFonts w:ascii="Times New Roman" w:eastAsia="Times New Roman" w:hAnsi="Times New Roman" w:cs="Times New Roman"/>
      <w:b/>
      <w:sz w:val="24"/>
      <w:szCs w:val="20"/>
      <w:lang w:val="en-GB"/>
    </w:rPr>
  </w:style>
  <w:style w:type="paragraph" w:customStyle="1" w:styleId="NoteList">
    <w:name w:val="NoteList"/>
    <w:basedOn w:val="a1"/>
    <w:next w:val="Subject"/>
    <w:rsid w:val="00C235B1"/>
    <w:pPr>
      <w:tabs>
        <w:tab w:val="left" w:pos="5823"/>
      </w:tabs>
      <w:spacing w:before="720" w:after="720" w:line="240" w:lineRule="auto"/>
      <w:ind w:left="5104" w:hanging="3119"/>
    </w:pPr>
    <w:rPr>
      <w:rFonts w:ascii="Times New Roman" w:eastAsia="Times New Roman" w:hAnsi="Times New Roman" w:cs="Times New Roman"/>
      <w:b/>
      <w:smallCaps/>
      <w:sz w:val="24"/>
      <w:szCs w:val="20"/>
      <w:lang w:val="en-GB"/>
    </w:rPr>
  </w:style>
  <w:style w:type="paragraph" w:customStyle="1" w:styleId="NumPar1">
    <w:name w:val="NumPar 1"/>
    <w:basedOn w:val="1"/>
    <w:next w:val="TableText"/>
    <w:rsid w:val="00C235B1"/>
    <w:pPr>
      <w:spacing w:before="0"/>
      <w:outlineLvl w:val="9"/>
    </w:pPr>
    <w:rPr>
      <w:b w:val="0"/>
      <w:smallCaps/>
    </w:rPr>
  </w:style>
  <w:style w:type="paragraph" w:customStyle="1" w:styleId="NumPar2">
    <w:name w:val="NumPar 2"/>
    <w:basedOn w:val="2"/>
    <w:next w:val="Text2"/>
    <w:rsid w:val="00C235B1"/>
    <w:pPr>
      <w:outlineLvl w:val="9"/>
    </w:pPr>
    <w:rPr>
      <w:b w:val="0"/>
    </w:rPr>
  </w:style>
  <w:style w:type="paragraph" w:customStyle="1" w:styleId="NumPar3">
    <w:name w:val="NumPar 3"/>
    <w:basedOn w:val="3"/>
    <w:next w:val="Text3"/>
    <w:rsid w:val="00C235B1"/>
    <w:pPr>
      <w:outlineLvl w:val="9"/>
    </w:pPr>
    <w:rPr>
      <w:i/>
    </w:rPr>
  </w:style>
  <w:style w:type="paragraph" w:customStyle="1" w:styleId="NumPar4">
    <w:name w:val="NumPar 4"/>
    <w:basedOn w:val="41"/>
    <w:next w:val="Text4"/>
    <w:rsid w:val="00C235B1"/>
    <w:pPr>
      <w:outlineLvl w:val="9"/>
    </w:pPr>
  </w:style>
  <w:style w:type="paragraph" w:customStyle="1" w:styleId="PartTitle">
    <w:name w:val="PartTitle"/>
    <w:basedOn w:val="a1"/>
    <w:next w:val="ChapterTitle"/>
    <w:rsid w:val="00C235B1"/>
    <w:pPr>
      <w:keepNext/>
      <w:pageBreakBefore/>
      <w:spacing w:after="480" w:line="240" w:lineRule="auto"/>
      <w:jc w:val="center"/>
    </w:pPr>
    <w:rPr>
      <w:rFonts w:ascii="Times New Roman" w:eastAsia="Times New Roman" w:hAnsi="Times New Roman" w:cs="Times New Roman"/>
      <w:b/>
      <w:sz w:val="36"/>
      <w:szCs w:val="20"/>
      <w:lang w:val="en-GB"/>
    </w:rPr>
  </w:style>
  <w:style w:type="paragraph" w:styleId="afb">
    <w:name w:val="Plain Text"/>
    <w:basedOn w:val="a1"/>
    <w:link w:val="Chare"/>
    <w:rsid w:val="00C235B1"/>
    <w:pPr>
      <w:spacing w:after="240" w:line="240" w:lineRule="auto"/>
      <w:jc w:val="both"/>
    </w:pPr>
    <w:rPr>
      <w:rFonts w:ascii="Courier New" w:eastAsia="Times New Roman" w:hAnsi="Courier New" w:cs="Times New Roman"/>
      <w:sz w:val="20"/>
      <w:szCs w:val="20"/>
      <w:lang w:val="en-GB"/>
    </w:rPr>
  </w:style>
  <w:style w:type="paragraph" w:styleId="afc">
    <w:name w:val="Salutation"/>
    <w:basedOn w:val="a1"/>
    <w:next w:val="a1"/>
    <w:link w:val="Charf"/>
    <w:rsid w:val="00C235B1"/>
    <w:pPr>
      <w:spacing w:after="240" w:line="240" w:lineRule="auto"/>
      <w:jc w:val="both"/>
    </w:pPr>
    <w:rPr>
      <w:rFonts w:ascii="Times New Roman" w:eastAsia="Times New Roman" w:hAnsi="Times New Roman" w:cs="Times New Roman"/>
      <w:sz w:val="24"/>
      <w:szCs w:val="20"/>
      <w:lang w:val="en-GB"/>
    </w:rPr>
  </w:style>
  <w:style w:type="paragraph" w:styleId="afd">
    <w:name w:val="Signature"/>
    <w:basedOn w:val="a1"/>
    <w:next w:val="Enclosures"/>
    <w:link w:val="Charf0"/>
    <w:rsid w:val="00C235B1"/>
    <w:pPr>
      <w:tabs>
        <w:tab w:val="left" w:pos="5103"/>
      </w:tabs>
      <w:spacing w:before="1200" w:after="0" w:line="240" w:lineRule="auto"/>
      <w:ind w:left="5103"/>
      <w:jc w:val="center"/>
    </w:pPr>
    <w:rPr>
      <w:rFonts w:ascii="Times New Roman" w:eastAsia="Times New Roman" w:hAnsi="Times New Roman" w:cs="Times New Roman"/>
      <w:sz w:val="24"/>
      <w:szCs w:val="20"/>
      <w:lang w:val="en-GB"/>
    </w:rPr>
  </w:style>
  <w:style w:type="paragraph" w:styleId="afe">
    <w:name w:val="Subtitle"/>
    <w:basedOn w:val="a1"/>
    <w:next w:val="a1"/>
    <w:link w:val="Charf1"/>
    <w:qFormat/>
    <w:rsid w:val="00C235B1"/>
    <w:pPr>
      <w:numPr>
        <w:ilvl w:val="1"/>
      </w:numPr>
    </w:pPr>
    <w:rPr>
      <w:rFonts w:eastAsiaTheme="minorEastAsia"/>
      <w:color w:val="5A5A5A" w:themeColor="text1" w:themeTint="A5"/>
      <w:spacing w:val="15"/>
    </w:rPr>
  </w:style>
  <w:style w:type="paragraph" w:customStyle="1" w:styleId="TOC">
    <w:name w:val="TOC"/>
    <w:basedOn w:val="Heading2"/>
    <w:rsid w:val="00C235B1"/>
    <w:rPr>
      <w:sz w:val="22"/>
      <w:szCs w:val="22"/>
    </w:rPr>
  </w:style>
  <w:style w:type="paragraph" w:styleId="aff">
    <w:name w:val="table of authorities"/>
    <w:basedOn w:val="a1"/>
    <w:next w:val="a1"/>
    <w:semiHidden/>
    <w:rsid w:val="00C235B1"/>
    <w:pPr>
      <w:spacing w:after="240" w:line="240" w:lineRule="auto"/>
      <w:ind w:left="240" w:hanging="240"/>
      <w:jc w:val="both"/>
    </w:pPr>
    <w:rPr>
      <w:rFonts w:ascii="Times New Roman" w:eastAsia="Times New Roman" w:hAnsi="Times New Roman" w:cs="Times New Roman"/>
      <w:sz w:val="24"/>
      <w:szCs w:val="20"/>
      <w:lang w:val="en-GB"/>
    </w:rPr>
  </w:style>
  <w:style w:type="paragraph" w:styleId="aff0">
    <w:name w:val="table of figures"/>
    <w:basedOn w:val="a1"/>
    <w:next w:val="a1"/>
    <w:semiHidden/>
    <w:rsid w:val="00C235B1"/>
    <w:pPr>
      <w:spacing w:after="240" w:line="240" w:lineRule="auto"/>
      <w:ind w:left="480" w:hanging="480"/>
      <w:jc w:val="both"/>
    </w:pPr>
    <w:rPr>
      <w:rFonts w:ascii="Times New Roman" w:eastAsia="Times New Roman" w:hAnsi="Times New Roman" w:cs="Times New Roman"/>
      <w:sz w:val="24"/>
      <w:szCs w:val="20"/>
      <w:lang w:val="en-GB"/>
    </w:rPr>
  </w:style>
  <w:style w:type="paragraph" w:styleId="aff1">
    <w:name w:val="Title"/>
    <w:basedOn w:val="a1"/>
    <w:next w:val="a1"/>
    <w:link w:val="Charf2"/>
    <w:uiPriority w:val="10"/>
    <w:qFormat/>
    <w:rsid w:val="00C235B1"/>
    <w:pPr>
      <w:spacing w:after="480" w:line="240" w:lineRule="auto"/>
      <w:jc w:val="center"/>
    </w:pPr>
    <w:rPr>
      <w:rFonts w:ascii="Verdana" w:eastAsia="Times New Roman" w:hAnsi="Verdana" w:cs="Times New Roman"/>
      <w:b/>
      <w:kern w:val="28"/>
      <w:sz w:val="52"/>
      <w:szCs w:val="52"/>
      <w:lang w:val="en-GB"/>
    </w:rPr>
  </w:style>
  <w:style w:type="paragraph" w:styleId="aff2">
    <w:name w:val="toa heading"/>
    <w:basedOn w:val="a1"/>
    <w:next w:val="a1"/>
    <w:semiHidden/>
    <w:rsid w:val="00C235B1"/>
    <w:pPr>
      <w:spacing w:before="120" w:after="240" w:line="240" w:lineRule="auto"/>
      <w:jc w:val="both"/>
    </w:pPr>
    <w:rPr>
      <w:rFonts w:ascii="Arial" w:eastAsia="Times New Roman" w:hAnsi="Arial" w:cs="Times New Roman"/>
      <w:b/>
      <w:sz w:val="24"/>
      <w:szCs w:val="20"/>
      <w:lang w:val="en-GB"/>
    </w:rPr>
  </w:style>
  <w:style w:type="paragraph" w:styleId="11">
    <w:name w:val="toc 1"/>
    <w:basedOn w:val="a1"/>
    <w:next w:val="a1"/>
    <w:uiPriority w:val="39"/>
    <w:qFormat/>
    <w:rsid w:val="00C235B1"/>
    <w:pPr>
      <w:tabs>
        <w:tab w:val="right" w:leader="dot" w:pos="8640"/>
      </w:tabs>
      <w:spacing w:before="120" w:after="120" w:line="240" w:lineRule="auto"/>
      <w:ind w:left="284" w:right="720" w:hanging="284"/>
      <w:jc w:val="both"/>
    </w:pPr>
    <w:rPr>
      <w:rFonts w:ascii="Verdana" w:eastAsia="Times New Roman" w:hAnsi="Verdana" w:cs="Times New Roman"/>
      <w:caps/>
      <w:noProof/>
      <w:sz w:val="18"/>
      <w:szCs w:val="20"/>
      <w:lang w:val="en-GB"/>
    </w:rPr>
  </w:style>
  <w:style w:type="paragraph" w:styleId="28">
    <w:name w:val="toc 2"/>
    <w:basedOn w:val="a1"/>
    <w:next w:val="a1"/>
    <w:uiPriority w:val="39"/>
    <w:qFormat/>
    <w:rsid w:val="00C235B1"/>
    <w:pPr>
      <w:tabs>
        <w:tab w:val="left" w:pos="709"/>
        <w:tab w:val="right" w:leader="dot" w:pos="8640"/>
      </w:tabs>
      <w:spacing w:before="60" w:after="60" w:line="240" w:lineRule="auto"/>
      <w:ind w:left="709" w:right="720" w:hanging="425"/>
      <w:jc w:val="both"/>
    </w:pPr>
    <w:rPr>
      <w:rFonts w:ascii="Verdana" w:eastAsia="Times New Roman" w:hAnsi="Verdana" w:cs="Times New Roman"/>
      <w:noProof/>
      <w:sz w:val="18"/>
      <w:szCs w:val="20"/>
      <w:lang w:val="en-GB"/>
    </w:rPr>
  </w:style>
  <w:style w:type="paragraph" w:styleId="37">
    <w:name w:val="toc 3"/>
    <w:basedOn w:val="a1"/>
    <w:next w:val="a1"/>
    <w:uiPriority w:val="39"/>
    <w:qFormat/>
    <w:rsid w:val="00C235B1"/>
    <w:pPr>
      <w:tabs>
        <w:tab w:val="left" w:pos="1344"/>
        <w:tab w:val="right" w:leader="dot" w:pos="8640"/>
      </w:tabs>
      <w:spacing w:before="60" w:after="60" w:line="240" w:lineRule="auto"/>
      <w:ind w:left="1134" w:right="720" w:hanging="414"/>
      <w:jc w:val="both"/>
    </w:pPr>
    <w:rPr>
      <w:rFonts w:ascii="Verdana" w:eastAsia="Cambria" w:hAnsi="Verdana" w:cs="Times New Roman"/>
      <w:noProof/>
      <w:sz w:val="18"/>
      <w:szCs w:val="18"/>
      <w:lang w:val="en-GB"/>
    </w:rPr>
  </w:style>
  <w:style w:type="paragraph" w:styleId="45">
    <w:name w:val="toc 4"/>
    <w:basedOn w:val="a1"/>
    <w:next w:val="a1"/>
    <w:semiHidden/>
    <w:rsid w:val="00C235B1"/>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styleId="55">
    <w:name w:val="toc 5"/>
    <w:basedOn w:val="a1"/>
    <w:next w:val="a1"/>
    <w:semiHidden/>
    <w:rsid w:val="00C235B1"/>
    <w:pPr>
      <w:tabs>
        <w:tab w:val="right" w:leader="dot" w:pos="8641"/>
      </w:tabs>
      <w:spacing w:before="240" w:after="120" w:line="240" w:lineRule="auto"/>
      <w:ind w:right="720"/>
      <w:jc w:val="both"/>
    </w:pPr>
    <w:rPr>
      <w:rFonts w:ascii="Times New Roman" w:eastAsia="Times New Roman" w:hAnsi="Times New Roman" w:cs="Times New Roman"/>
      <w:caps/>
      <w:sz w:val="24"/>
      <w:szCs w:val="20"/>
      <w:lang w:val="en-GB"/>
    </w:rPr>
  </w:style>
  <w:style w:type="paragraph" w:styleId="61">
    <w:name w:val="toc 6"/>
    <w:basedOn w:val="a1"/>
    <w:next w:val="a1"/>
    <w:autoRedefine/>
    <w:semiHidden/>
    <w:rsid w:val="00C235B1"/>
    <w:pPr>
      <w:spacing w:after="240" w:line="240" w:lineRule="auto"/>
      <w:ind w:left="1200"/>
      <w:jc w:val="both"/>
    </w:pPr>
    <w:rPr>
      <w:rFonts w:ascii="Times New Roman" w:eastAsia="Times New Roman" w:hAnsi="Times New Roman" w:cs="Times New Roman"/>
      <w:sz w:val="24"/>
      <w:szCs w:val="20"/>
      <w:lang w:val="en-GB"/>
    </w:rPr>
  </w:style>
  <w:style w:type="paragraph" w:styleId="71">
    <w:name w:val="toc 7"/>
    <w:basedOn w:val="a1"/>
    <w:next w:val="a1"/>
    <w:autoRedefine/>
    <w:semiHidden/>
    <w:rsid w:val="00C235B1"/>
    <w:pPr>
      <w:spacing w:after="240" w:line="240" w:lineRule="auto"/>
      <w:ind w:left="1440"/>
      <w:jc w:val="both"/>
    </w:pPr>
    <w:rPr>
      <w:rFonts w:ascii="Times New Roman" w:eastAsia="Times New Roman" w:hAnsi="Times New Roman" w:cs="Times New Roman"/>
      <w:sz w:val="24"/>
      <w:szCs w:val="20"/>
      <w:lang w:val="en-GB"/>
    </w:rPr>
  </w:style>
  <w:style w:type="paragraph" w:styleId="81">
    <w:name w:val="toc 8"/>
    <w:basedOn w:val="a1"/>
    <w:next w:val="a1"/>
    <w:autoRedefine/>
    <w:semiHidden/>
    <w:rsid w:val="00C235B1"/>
    <w:pPr>
      <w:spacing w:after="240" w:line="240" w:lineRule="auto"/>
      <w:ind w:left="1680"/>
      <w:jc w:val="both"/>
    </w:pPr>
    <w:rPr>
      <w:rFonts w:ascii="Times New Roman" w:eastAsia="Times New Roman" w:hAnsi="Times New Roman" w:cs="Times New Roman"/>
      <w:sz w:val="24"/>
      <w:szCs w:val="20"/>
      <w:lang w:val="en-GB"/>
    </w:rPr>
  </w:style>
  <w:style w:type="paragraph" w:styleId="91">
    <w:name w:val="toc 9"/>
    <w:basedOn w:val="a1"/>
    <w:next w:val="a1"/>
    <w:autoRedefine/>
    <w:semiHidden/>
    <w:rsid w:val="00C235B1"/>
    <w:pPr>
      <w:spacing w:after="240" w:line="240" w:lineRule="auto"/>
      <w:ind w:left="1920"/>
      <w:jc w:val="both"/>
    </w:pPr>
    <w:rPr>
      <w:rFonts w:ascii="Times New Roman" w:eastAsia="Times New Roman" w:hAnsi="Times New Roman" w:cs="Times New Roman"/>
      <w:sz w:val="24"/>
      <w:szCs w:val="20"/>
      <w:lang w:val="en-GB"/>
    </w:rPr>
  </w:style>
  <w:style w:type="paragraph" w:customStyle="1" w:styleId="YReferences">
    <w:name w:val="YReferences"/>
    <w:basedOn w:val="a1"/>
    <w:next w:val="a1"/>
    <w:rsid w:val="00C235B1"/>
    <w:pPr>
      <w:spacing w:after="480" w:line="240" w:lineRule="auto"/>
      <w:ind w:left="1531" w:hanging="1531"/>
      <w:jc w:val="both"/>
    </w:pPr>
    <w:rPr>
      <w:rFonts w:ascii="Times New Roman" w:eastAsia="Times New Roman" w:hAnsi="Times New Roman" w:cs="Times New Roman"/>
      <w:sz w:val="24"/>
      <w:szCs w:val="20"/>
      <w:lang w:val="en-GB"/>
    </w:rPr>
  </w:style>
  <w:style w:type="paragraph" w:customStyle="1" w:styleId="ListBullet1">
    <w:name w:val="List Bullet 1"/>
    <w:basedOn w:val="TableText"/>
    <w:rsid w:val="00C235B1"/>
    <w:pPr>
      <w:numPr>
        <w:numId w:val="4"/>
      </w:numPr>
    </w:pPr>
  </w:style>
  <w:style w:type="paragraph" w:customStyle="1" w:styleId="ListDash">
    <w:name w:val="List Dash"/>
    <w:basedOn w:val="a1"/>
    <w:rsid w:val="00C235B1"/>
    <w:pPr>
      <w:numPr>
        <w:numId w:val="8"/>
      </w:numPr>
      <w:spacing w:after="240" w:line="240" w:lineRule="auto"/>
      <w:jc w:val="both"/>
    </w:pPr>
    <w:rPr>
      <w:rFonts w:ascii="Times New Roman" w:eastAsia="Times New Roman" w:hAnsi="Times New Roman" w:cs="Times New Roman"/>
      <w:sz w:val="24"/>
      <w:szCs w:val="20"/>
      <w:lang w:val="en-GB"/>
    </w:rPr>
  </w:style>
  <w:style w:type="paragraph" w:customStyle="1" w:styleId="ListDash1">
    <w:name w:val="List Dash 1"/>
    <w:basedOn w:val="TableText"/>
    <w:rsid w:val="00C235B1"/>
    <w:pPr>
      <w:numPr>
        <w:numId w:val="9"/>
      </w:numPr>
    </w:pPr>
  </w:style>
  <w:style w:type="paragraph" w:customStyle="1" w:styleId="ListDash2">
    <w:name w:val="List Dash 2"/>
    <w:basedOn w:val="Text2"/>
    <w:rsid w:val="00C235B1"/>
    <w:pPr>
      <w:numPr>
        <w:numId w:val="10"/>
      </w:numPr>
      <w:tabs>
        <w:tab w:val="clear" w:pos="2302"/>
      </w:tabs>
    </w:pPr>
  </w:style>
  <w:style w:type="paragraph" w:customStyle="1" w:styleId="ListDash3">
    <w:name w:val="List Dash 3"/>
    <w:basedOn w:val="Text3"/>
    <w:rsid w:val="00C235B1"/>
    <w:pPr>
      <w:numPr>
        <w:numId w:val="11"/>
      </w:numPr>
      <w:tabs>
        <w:tab w:val="clear" w:pos="2302"/>
      </w:tabs>
    </w:pPr>
  </w:style>
  <w:style w:type="paragraph" w:customStyle="1" w:styleId="ListDash4">
    <w:name w:val="List Dash 4"/>
    <w:basedOn w:val="Text4"/>
    <w:rsid w:val="00C235B1"/>
    <w:pPr>
      <w:numPr>
        <w:numId w:val="12"/>
      </w:numPr>
      <w:tabs>
        <w:tab w:val="clear" w:pos="2302"/>
      </w:tabs>
    </w:pPr>
  </w:style>
  <w:style w:type="paragraph" w:customStyle="1" w:styleId="ListNumberLevel2">
    <w:name w:val="List Number (Level 2)"/>
    <w:basedOn w:val="a1"/>
    <w:rsid w:val="00C235B1"/>
    <w:pPr>
      <w:numPr>
        <w:ilvl w:val="1"/>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a1"/>
    <w:rsid w:val="00C235B1"/>
    <w:pPr>
      <w:numPr>
        <w:ilvl w:val="2"/>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a1"/>
    <w:rsid w:val="00C235B1"/>
    <w:pPr>
      <w:numPr>
        <w:ilvl w:val="3"/>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1">
    <w:name w:val="List Number 1"/>
    <w:basedOn w:val="TableText"/>
    <w:rsid w:val="00C235B1"/>
    <w:pPr>
      <w:numPr>
        <w:numId w:val="14"/>
      </w:numPr>
    </w:pPr>
  </w:style>
  <w:style w:type="paragraph" w:customStyle="1" w:styleId="ListNumber1Level2">
    <w:name w:val="List Number 1 (Level 2)"/>
    <w:basedOn w:val="TableText"/>
    <w:rsid w:val="00C235B1"/>
    <w:pPr>
      <w:numPr>
        <w:ilvl w:val="1"/>
        <w:numId w:val="14"/>
      </w:numPr>
    </w:pPr>
  </w:style>
  <w:style w:type="paragraph" w:customStyle="1" w:styleId="ListNumber1Level3">
    <w:name w:val="List Number 1 (Level 3)"/>
    <w:basedOn w:val="TableText"/>
    <w:rsid w:val="00C235B1"/>
    <w:pPr>
      <w:numPr>
        <w:ilvl w:val="2"/>
        <w:numId w:val="14"/>
      </w:numPr>
    </w:pPr>
  </w:style>
  <w:style w:type="paragraph" w:customStyle="1" w:styleId="ListNumber1Level4">
    <w:name w:val="List Number 1 (Level 4)"/>
    <w:basedOn w:val="TableText"/>
    <w:rsid w:val="00C235B1"/>
    <w:pPr>
      <w:numPr>
        <w:ilvl w:val="3"/>
        <w:numId w:val="14"/>
      </w:numPr>
    </w:pPr>
  </w:style>
  <w:style w:type="paragraph" w:customStyle="1" w:styleId="ListNumber2Level2">
    <w:name w:val="List Number 2 (Level 2)"/>
    <w:basedOn w:val="Text2"/>
    <w:rsid w:val="00C235B1"/>
    <w:pPr>
      <w:numPr>
        <w:ilvl w:val="1"/>
        <w:numId w:val="15"/>
      </w:numPr>
      <w:tabs>
        <w:tab w:val="clear" w:pos="2302"/>
      </w:tabs>
    </w:pPr>
  </w:style>
  <w:style w:type="paragraph" w:customStyle="1" w:styleId="ListNumber2Level3">
    <w:name w:val="List Number 2 (Level 3)"/>
    <w:basedOn w:val="Text2"/>
    <w:rsid w:val="00C235B1"/>
    <w:pPr>
      <w:numPr>
        <w:ilvl w:val="2"/>
        <w:numId w:val="15"/>
      </w:numPr>
      <w:tabs>
        <w:tab w:val="clear" w:pos="2302"/>
      </w:tabs>
    </w:pPr>
  </w:style>
  <w:style w:type="paragraph" w:customStyle="1" w:styleId="ListNumber2Level4">
    <w:name w:val="List Number 2 (Level 4)"/>
    <w:basedOn w:val="Text2"/>
    <w:rsid w:val="00C235B1"/>
    <w:pPr>
      <w:numPr>
        <w:ilvl w:val="3"/>
        <w:numId w:val="15"/>
      </w:numPr>
      <w:tabs>
        <w:tab w:val="clear" w:pos="2302"/>
      </w:tabs>
    </w:pPr>
  </w:style>
  <w:style w:type="paragraph" w:customStyle="1" w:styleId="ListNumber3Level2">
    <w:name w:val="List Number 3 (Level 2)"/>
    <w:basedOn w:val="Text3"/>
    <w:rsid w:val="00C235B1"/>
    <w:pPr>
      <w:numPr>
        <w:ilvl w:val="1"/>
        <w:numId w:val="16"/>
      </w:numPr>
      <w:tabs>
        <w:tab w:val="clear" w:pos="2302"/>
      </w:tabs>
    </w:pPr>
  </w:style>
  <w:style w:type="paragraph" w:customStyle="1" w:styleId="ListNumber3Level3">
    <w:name w:val="List Number 3 (Level 3)"/>
    <w:basedOn w:val="Text3"/>
    <w:rsid w:val="00C235B1"/>
    <w:pPr>
      <w:numPr>
        <w:ilvl w:val="2"/>
        <w:numId w:val="16"/>
      </w:numPr>
      <w:tabs>
        <w:tab w:val="clear" w:pos="2302"/>
      </w:tabs>
    </w:pPr>
  </w:style>
  <w:style w:type="paragraph" w:customStyle="1" w:styleId="ListNumber3Level4">
    <w:name w:val="List Number 3 (Level 4)"/>
    <w:basedOn w:val="Text3"/>
    <w:rsid w:val="00C235B1"/>
    <w:pPr>
      <w:numPr>
        <w:ilvl w:val="3"/>
        <w:numId w:val="16"/>
      </w:numPr>
      <w:tabs>
        <w:tab w:val="clear" w:pos="2302"/>
      </w:tabs>
    </w:pPr>
  </w:style>
  <w:style w:type="paragraph" w:customStyle="1" w:styleId="ListNumber4Level2">
    <w:name w:val="List Number 4 (Level 2)"/>
    <w:basedOn w:val="Text4"/>
    <w:rsid w:val="00C235B1"/>
    <w:pPr>
      <w:numPr>
        <w:ilvl w:val="1"/>
        <w:numId w:val="17"/>
      </w:numPr>
      <w:tabs>
        <w:tab w:val="clear" w:pos="2302"/>
      </w:tabs>
    </w:pPr>
  </w:style>
  <w:style w:type="paragraph" w:customStyle="1" w:styleId="ListNumber4Level3">
    <w:name w:val="List Number 4 (Level 3)"/>
    <w:basedOn w:val="Text4"/>
    <w:rsid w:val="00C235B1"/>
    <w:pPr>
      <w:numPr>
        <w:ilvl w:val="2"/>
        <w:numId w:val="17"/>
      </w:numPr>
      <w:tabs>
        <w:tab w:val="clear" w:pos="2302"/>
      </w:tabs>
    </w:pPr>
  </w:style>
  <w:style w:type="paragraph" w:customStyle="1" w:styleId="ListNumber4Level4">
    <w:name w:val="List Number 4 (Level 4)"/>
    <w:basedOn w:val="Text4"/>
    <w:rsid w:val="00C235B1"/>
    <w:pPr>
      <w:numPr>
        <w:ilvl w:val="3"/>
        <w:numId w:val="17"/>
      </w:numPr>
      <w:tabs>
        <w:tab w:val="clear" w:pos="2302"/>
      </w:tabs>
    </w:pPr>
  </w:style>
  <w:style w:type="paragraph" w:customStyle="1" w:styleId="TOCHeading1">
    <w:name w:val="TOC Heading1"/>
    <w:basedOn w:val="a1"/>
    <w:next w:val="a1"/>
    <w:rsid w:val="00C235B1"/>
    <w:pPr>
      <w:keepNext/>
      <w:spacing w:before="240" w:after="240" w:line="240" w:lineRule="auto"/>
      <w:jc w:val="center"/>
    </w:pPr>
    <w:rPr>
      <w:rFonts w:ascii="Times New Roman" w:eastAsia="Times New Roman" w:hAnsi="Times New Roman" w:cs="Times New Roman"/>
      <w:b/>
      <w:sz w:val="24"/>
      <w:szCs w:val="20"/>
      <w:lang w:val="en-GB"/>
    </w:rPr>
  </w:style>
  <w:style w:type="paragraph" w:customStyle="1" w:styleId="Contact">
    <w:name w:val="Contact"/>
    <w:basedOn w:val="a1"/>
    <w:next w:val="a1"/>
    <w:rsid w:val="00C235B1"/>
    <w:pPr>
      <w:spacing w:after="480" w:line="240" w:lineRule="auto"/>
      <w:ind w:left="567" w:hanging="567"/>
    </w:pPr>
    <w:rPr>
      <w:rFonts w:ascii="Times New Roman" w:eastAsia="Times New Roman" w:hAnsi="Times New Roman" w:cs="Times New Roman"/>
      <w:sz w:val="24"/>
      <w:szCs w:val="20"/>
      <w:lang w:val="en-GB"/>
    </w:rPr>
  </w:style>
  <w:style w:type="paragraph" w:customStyle="1" w:styleId="ZCom">
    <w:name w:val="Z_Com"/>
    <w:basedOn w:val="a1"/>
    <w:next w:val="ZDGName"/>
    <w:rsid w:val="00C235B1"/>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a1"/>
    <w:rsid w:val="00C235B1"/>
    <w:pPr>
      <w:widowControl w:val="0"/>
      <w:autoSpaceDE w:val="0"/>
      <w:autoSpaceDN w:val="0"/>
      <w:spacing w:after="0" w:line="240" w:lineRule="auto"/>
      <w:ind w:right="85"/>
    </w:pPr>
    <w:rPr>
      <w:rFonts w:ascii="Arial" w:eastAsia="Times New Roman" w:hAnsi="Arial" w:cs="Arial"/>
      <w:sz w:val="16"/>
      <w:szCs w:val="16"/>
      <w:lang w:val="en-GB" w:eastAsia="en-GB"/>
    </w:rPr>
  </w:style>
  <w:style w:type="character" w:styleId="-">
    <w:name w:val="Hyperlink"/>
    <w:basedOn w:val="a3"/>
    <w:uiPriority w:val="99"/>
    <w:unhideWhenUsed/>
    <w:rsid w:val="00C235B1"/>
    <w:rPr>
      <w:color w:val="0563C1"/>
      <w:u w:val="single"/>
    </w:rPr>
  </w:style>
  <w:style w:type="character" w:styleId="aff3">
    <w:name w:val="footnote reference"/>
    <w:aliases w:val="Footnote Reference Superscript,BVI fnr, BVI fnr,Footnote symbol,Footnote reference number,Times 10 Point,Exposant 3 Point,EN Footnote Reference,note TESI,Footnote,Footnote Reference Number,E FNZ,-E Fußnotenzeichen,Footnote#"/>
    <w:uiPriority w:val="99"/>
    <w:rsid w:val="00C235B1"/>
    <w:rPr>
      <w:vertAlign w:val="superscript"/>
    </w:rPr>
  </w:style>
  <w:style w:type="table" w:styleId="-3">
    <w:name w:val="Colorful Grid Accent 3"/>
    <w:basedOn w:val="a4"/>
    <w:uiPriority w:val="69"/>
    <w:rsid w:val="00C235B1"/>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4">
    <w:name w:val="Balloon Text"/>
    <w:basedOn w:val="a1"/>
    <w:link w:val="Charf3"/>
    <w:uiPriority w:val="99"/>
    <w:semiHidden/>
    <w:rsid w:val="00C235B1"/>
    <w:pPr>
      <w:spacing w:after="240" w:line="240" w:lineRule="auto"/>
      <w:jc w:val="both"/>
    </w:pPr>
    <w:rPr>
      <w:rFonts w:ascii="Tahoma" w:eastAsia="Times New Roman" w:hAnsi="Tahoma" w:cs="Tahoma"/>
      <w:sz w:val="16"/>
      <w:szCs w:val="16"/>
      <w:lang w:val="en-GB"/>
    </w:rPr>
  </w:style>
  <w:style w:type="paragraph" w:customStyle="1" w:styleId="DocumentTitle">
    <w:name w:val="Document Title"/>
    <w:basedOn w:val="a1"/>
    <w:link w:val="DocumentTitleChar"/>
    <w:rsid w:val="00C235B1"/>
    <w:pPr>
      <w:spacing w:after="240" w:line="240" w:lineRule="auto"/>
      <w:jc w:val="center"/>
    </w:pPr>
    <w:rPr>
      <w:rFonts w:ascii="Verdana" w:eastAsia="Times New Roman" w:hAnsi="Verdana" w:cs="Times New Roman"/>
      <w:b/>
      <w:sz w:val="52"/>
      <w:szCs w:val="20"/>
      <w:lang w:val="en-GB"/>
    </w:rPr>
  </w:style>
  <w:style w:type="paragraph" w:customStyle="1" w:styleId="Footerapproval">
    <w:name w:val="Footer approval"/>
    <w:basedOn w:val="af1"/>
    <w:link w:val="ApprovalfooterChar"/>
    <w:rsid w:val="00C235B1"/>
    <w:pPr>
      <w:tabs>
        <w:tab w:val="clear" w:pos="4536"/>
        <w:tab w:val="clear" w:pos="9072"/>
        <w:tab w:val="left" w:pos="6804"/>
      </w:tabs>
      <w:ind w:right="-567"/>
    </w:pPr>
    <w:rPr>
      <w:rFonts w:ascii="Verdana" w:eastAsia="Times New Roman" w:hAnsi="Verdana" w:cs="Times New Roman"/>
      <w:sz w:val="13"/>
      <w:szCs w:val="20"/>
    </w:rPr>
  </w:style>
  <w:style w:type="character" w:customStyle="1" w:styleId="DocumentTitleChar">
    <w:name w:val="Document Title Char"/>
    <w:link w:val="DocumentTitle"/>
    <w:rsid w:val="00C235B1"/>
    <w:rPr>
      <w:rFonts w:ascii="Verdana" w:hAnsi="Verdana"/>
      <w:b/>
      <w:sz w:val="52"/>
      <w:lang w:val="en-GB"/>
    </w:rPr>
  </w:style>
  <w:style w:type="paragraph" w:customStyle="1" w:styleId="FooterDate">
    <w:name w:val="Footer Date"/>
    <w:basedOn w:val="af1"/>
    <w:link w:val="FooterDateChar"/>
    <w:rsid w:val="00C235B1"/>
    <w:pPr>
      <w:tabs>
        <w:tab w:val="clear" w:pos="4536"/>
        <w:tab w:val="clear" w:pos="9072"/>
        <w:tab w:val="right" w:pos="9240"/>
      </w:tabs>
      <w:ind w:right="-567"/>
    </w:pPr>
    <w:rPr>
      <w:rFonts w:ascii="Verdana" w:eastAsia="Times New Roman" w:hAnsi="Verdana" w:cs="Times New Roman"/>
      <w:sz w:val="16"/>
      <w:szCs w:val="20"/>
      <w:lang w:val="it-IT"/>
    </w:rPr>
  </w:style>
  <w:style w:type="character" w:customStyle="1" w:styleId="Char7">
    <w:name w:val="Υποσέλιδο Char"/>
    <w:basedOn w:val="a3"/>
    <w:link w:val="af1"/>
    <w:uiPriority w:val="99"/>
    <w:rsid w:val="00C235B1"/>
    <w:rPr>
      <w:rFonts w:asciiTheme="minorHAnsi" w:eastAsiaTheme="minorHAnsi" w:hAnsiTheme="minorHAnsi" w:cstheme="minorBidi"/>
      <w:sz w:val="22"/>
      <w:szCs w:val="22"/>
      <w:lang w:val="fr-BE"/>
    </w:rPr>
  </w:style>
  <w:style w:type="character" w:customStyle="1" w:styleId="ApprovalfooterChar">
    <w:name w:val="Approval_footer Char"/>
    <w:link w:val="Footerapproval"/>
    <w:rsid w:val="00C235B1"/>
    <w:rPr>
      <w:rFonts w:ascii="Verdana" w:hAnsi="Verdana"/>
      <w:sz w:val="13"/>
      <w:lang w:val="fr-BE"/>
    </w:rPr>
  </w:style>
  <w:style w:type="paragraph" w:customStyle="1" w:styleId="PageNumber1">
    <w:name w:val="Page Number1"/>
    <w:basedOn w:val="af1"/>
    <w:link w:val="PagenumberChar"/>
    <w:rsid w:val="00C235B1"/>
    <w:pPr>
      <w:tabs>
        <w:tab w:val="clear" w:pos="4536"/>
        <w:tab w:val="clear" w:pos="9072"/>
        <w:tab w:val="right" w:pos="9240"/>
      </w:tabs>
      <w:ind w:right="-622"/>
    </w:pPr>
    <w:rPr>
      <w:rFonts w:ascii="Verdana" w:eastAsia="Times New Roman" w:hAnsi="Verdana" w:cs="Times New Roman"/>
      <w:sz w:val="16"/>
      <w:szCs w:val="20"/>
    </w:rPr>
  </w:style>
  <w:style w:type="character" w:customStyle="1" w:styleId="FooterDateChar">
    <w:name w:val="Footer Date Char"/>
    <w:link w:val="FooterDate"/>
    <w:rsid w:val="00C235B1"/>
    <w:rPr>
      <w:rFonts w:ascii="Verdana" w:hAnsi="Verdana"/>
      <w:sz w:val="16"/>
      <w:lang w:val="it-IT"/>
    </w:rPr>
  </w:style>
  <w:style w:type="character" w:customStyle="1" w:styleId="Char9">
    <w:name w:val="Κεφαλίδα Char"/>
    <w:basedOn w:val="a3"/>
    <w:link w:val="af3"/>
    <w:uiPriority w:val="99"/>
    <w:rsid w:val="00C235B1"/>
    <w:rPr>
      <w:rFonts w:asciiTheme="minorHAnsi" w:eastAsiaTheme="minorHAnsi" w:hAnsiTheme="minorHAnsi" w:cstheme="minorBidi"/>
      <w:sz w:val="22"/>
      <w:szCs w:val="22"/>
      <w:lang w:val="fr-BE"/>
    </w:rPr>
  </w:style>
  <w:style w:type="character" w:customStyle="1" w:styleId="PagenumberChar">
    <w:name w:val="Page number Char"/>
    <w:link w:val="PageNumber1"/>
    <w:rsid w:val="00C235B1"/>
    <w:rPr>
      <w:rFonts w:ascii="Verdana" w:hAnsi="Verdana"/>
      <w:sz w:val="16"/>
      <w:lang w:val="fr-BE"/>
    </w:rPr>
  </w:style>
  <w:style w:type="paragraph" w:customStyle="1" w:styleId="DocumentSubtitle">
    <w:name w:val="Document Subtitle"/>
    <w:basedOn w:val="DocumentTitle"/>
    <w:link w:val="DocumentSubtitleChar"/>
    <w:rsid w:val="00C235B1"/>
    <w:rPr>
      <w:b w:val="0"/>
      <w:sz w:val="32"/>
      <w:szCs w:val="36"/>
    </w:rPr>
  </w:style>
  <w:style w:type="paragraph" w:customStyle="1" w:styleId="HeaderTitle">
    <w:name w:val="Header Title"/>
    <w:basedOn w:val="a1"/>
    <w:link w:val="HeaderTitleChar"/>
    <w:rsid w:val="00C235B1"/>
    <w:pPr>
      <w:spacing w:after="240" w:line="240" w:lineRule="auto"/>
      <w:jc w:val="center"/>
    </w:pPr>
    <w:rPr>
      <w:rFonts w:ascii="Verdana" w:eastAsia="Times New Roman" w:hAnsi="Verdana" w:cs="Times New Roman"/>
      <w:b/>
      <w:color w:val="808080"/>
      <w:sz w:val="18"/>
      <w:szCs w:val="18"/>
      <w:lang w:val="en-GB"/>
    </w:rPr>
  </w:style>
  <w:style w:type="character" w:customStyle="1" w:styleId="DocumentSubtitleChar">
    <w:name w:val="Document Subtitle Char"/>
    <w:link w:val="DocumentSubtitle"/>
    <w:rsid w:val="00C235B1"/>
    <w:rPr>
      <w:rFonts w:ascii="Verdana" w:hAnsi="Verdana"/>
      <w:sz w:val="32"/>
      <w:szCs w:val="36"/>
      <w:lang w:val="en-GB"/>
    </w:rPr>
  </w:style>
  <w:style w:type="paragraph" w:customStyle="1" w:styleId="BulletPoint1">
    <w:name w:val="Bullet Point 1"/>
    <w:basedOn w:val="a2"/>
    <w:link w:val="BulletPoint1Char"/>
    <w:qFormat/>
    <w:rsid w:val="00C235B1"/>
    <w:pPr>
      <w:numPr>
        <w:numId w:val="21"/>
      </w:numPr>
    </w:pPr>
  </w:style>
  <w:style w:type="character" w:customStyle="1" w:styleId="HeaderTitleChar">
    <w:name w:val="Header Title Char"/>
    <w:link w:val="HeaderTitle"/>
    <w:rsid w:val="00C235B1"/>
    <w:rPr>
      <w:rFonts w:ascii="Verdana" w:hAnsi="Verdana"/>
      <w:b/>
      <w:color w:val="808080"/>
      <w:sz w:val="18"/>
      <w:szCs w:val="18"/>
      <w:lang w:val="en-GB"/>
    </w:rPr>
  </w:style>
  <w:style w:type="paragraph" w:customStyle="1" w:styleId="Heading">
    <w:name w:val="Heading"/>
    <w:basedOn w:val="11"/>
    <w:link w:val="HeadingChar"/>
    <w:rsid w:val="00C235B1"/>
    <w:pPr>
      <w:widowControl w:val="0"/>
      <w:autoSpaceDE w:val="0"/>
      <w:autoSpaceDN w:val="0"/>
      <w:adjustRightInd w:val="0"/>
      <w:spacing w:after="0"/>
      <w:ind w:left="0" w:firstLine="0"/>
      <w:jc w:val="left"/>
    </w:pPr>
    <w:rPr>
      <w:b/>
      <w:sz w:val="20"/>
      <w:u w:val="single"/>
    </w:rPr>
  </w:style>
  <w:style w:type="character" w:customStyle="1" w:styleId="Charc">
    <w:name w:val="Βασικό με εσοχή Char"/>
    <w:link w:val="af9"/>
    <w:rsid w:val="00C235B1"/>
    <w:rPr>
      <w:sz w:val="24"/>
      <w:lang w:val="en-GB"/>
    </w:rPr>
  </w:style>
  <w:style w:type="character" w:customStyle="1" w:styleId="BulletPoint1Char">
    <w:name w:val="Bullet Point 1 Char"/>
    <w:basedOn w:val="a3"/>
    <w:link w:val="BulletPoint1"/>
    <w:rsid w:val="00C235B1"/>
    <w:rPr>
      <w:rFonts w:ascii="Verdana" w:hAnsi="Verdana"/>
      <w:lang w:val="en-GB"/>
    </w:rPr>
  </w:style>
  <w:style w:type="paragraph" w:customStyle="1" w:styleId="BulletPoint20">
    <w:name w:val="Bullet Point 2"/>
    <w:basedOn w:val="BulletPoint1"/>
    <w:link w:val="BulletPoint2Char"/>
    <w:rsid w:val="00C235B1"/>
    <w:pPr>
      <w:numPr>
        <w:numId w:val="0"/>
      </w:numPr>
    </w:pPr>
  </w:style>
  <w:style w:type="character" w:customStyle="1" w:styleId="HeadingChar">
    <w:name w:val="Heading Char"/>
    <w:link w:val="Heading"/>
    <w:rsid w:val="00C235B1"/>
    <w:rPr>
      <w:rFonts w:ascii="Verdana" w:hAnsi="Verdana"/>
      <w:b/>
      <w:caps/>
      <w:noProof/>
      <w:u w:val="single"/>
      <w:lang w:val="en-GB"/>
    </w:rPr>
  </w:style>
  <w:style w:type="paragraph" w:customStyle="1" w:styleId="Body">
    <w:name w:val="Body"/>
    <w:basedOn w:val="a1"/>
    <w:link w:val="BodyChar"/>
    <w:rsid w:val="00C235B1"/>
    <w:pPr>
      <w:spacing w:after="240" w:line="240" w:lineRule="auto"/>
    </w:pPr>
    <w:rPr>
      <w:rFonts w:ascii="Verdana" w:eastAsia="Times New Roman" w:hAnsi="Verdana" w:cs="Times New Roman"/>
      <w:sz w:val="18"/>
      <w:szCs w:val="20"/>
      <w:lang w:val="en-GB"/>
    </w:rPr>
  </w:style>
  <w:style w:type="character" w:customStyle="1" w:styleId="BulletPoint2Char">
    <w:name w:val="Bullet Point 2 Char"/>
    <w:link w:val="BulletPoint20"/>
    <w:rsid w:val="00C235B1"/>
    <w:rPr>
      <w:rFonts w:ascii="Verdana" w:hAnsi="Verdana"/>
      <w:lang w:val="en-GB"/>
    </w:rPr>
  </w:style>
  <w:style w:type="paragraph" w:customStyle="1" w:styleId="Heading2">
    <w:name w:val="Heading2"/>
    <w:basedOn w:val="Title2"/>
    <w:link w:val="Heading2Char"/>
    <w:rsid w:val="00C235B1"/>
    <w:rPr>
      <w:b w:val="0"/>
      <w:i/>
    </w:rPr>
  </w:style>
  <w:style w:type="character" w:customStyle="1" w:styleId="BodyChar">
    <w:name w:val="Body Char"/>
    <w:link w:val="Body"/>
    <w:rsid w:val="00C235B1"/>
    <w:rPr>
      <w:rFonts w:ascii="Verdana" w:hAnsi="Verdana"/>
      <w:sz w:val="18"/>
      <w:lang w:val="en-GB"/>
    </w:rPr>
  </w:style>
  <w:style w:type="table" w:styleId="aff5">
    <w:name w:val="Table Grid"/>
    <w:aliases w:val="Document Table"/>
    <w:basedOn w:val="a4"/>
    <w:uiPriority w:val="39"/>
    <w:rsid w:val="00C235B1"/>
    <w:rPr>
      <w:rFonts w:asciiTheme="minorHAnsi" w:eastAsiaTheme="minorHAnsi" w:hAnsiTheme="minorHAnsi" w:cstheme="minorBid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2 Char"/>
    <w:link w:val="Heading2"/>
    <w:rsid w:val="00C235B1"/>
    <w:rPr>
      <w:rFonts w:ascii="Verdana" w:hAnsi="Verdana"/>
      <w:i/>
      <w:kern w:val="28"/>
      <w:sz w:val="48"/>
      <w:szCs w:val="48"/>
      <w:lang w:val="en-GB"/>
    </w:rPr>
  </w:style>
  <w:style w:type="table" w:customStyle="1" w:styleId="Style1">
    <w:name w:val="Style1"/>
    <w:basedOn w:val="a4"/>
    <w:rsid w:val="00C235B1"/>
    <w:tblPr/>
  </w:style>
  <w:style w:type="table" w:styleId="aff6">
    <w:name w:val="Table Elegant"/>
    <w:basedOn w:val="a4"/>
    <w:rsid w:val="00C235B1"/>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C235B1"/>
    <w:pPr>
      <w:spacing w:after="0"/>
    </w:pPr>
    <w:rPr>
      <w:i/>
      <w:noProof/>
      <w:sz w:val="13"/>
      <w:lang w:val="en-US"/>
    </w:rPr>
  </w:style>
  <w:style w:type="character" w:customStyle="1" w:styleId="FooterDocumentChar">
    <w:name w:val="Footer Document Char"/>
    <w:link w:val="FooterDocument"/>
    <w:rsid w:val="00C235B1"/>
    <w:rPr>
      <w:rFonts w:ascii="Verdana" w:hAnsi="Verdana"/>
      <w:i/>
      <w:noProof/>
      <w:sz w:val="13"/>
    </w:rPr>
  </w:style>
  <w:style w:type="paragraph" w:styleId="aff7">
    <w:name w:val="TOC Heading"/>
    <w:basedOn w:val="1"/>
    <w:next w:val="a1"/>
    <w:uiPriority w:val="39"/>
    <w:unhideWhenUsed/>
    <w:qFormat/>
    <w:rsid w:val="00E1159E"/>
    <w:pPr>
      <w:keepLines/>
      <w:spacing w:after="0" w:line="276" w:lineRule="auto"/>
      <w:outlineLvl w:val="9"/>
    </w:pPr>
    <w:rPr>
      <w:rFonts w:eastAsiaTheme="majorEastAsia" w:cstheme="majorBidi"/>
      <w:bCs/>
      <w:smallCaps/>
      <w:color w:val="365F91" w:themeColor="accent1" w:themeShade="BF"/>
      <w:lang w:val="en-US"/>
    </w:rPr>
  </w:style>
  <w:style w:type="paragraph" w:customStyle="1" w:styleId="Title2">
    <w:name w:val="Title 2"/>
    <w:basedOn w:val="aff1"/>
    <w:qFormat/>
    <w:rsid w:val="00C235B1"/>
    <w:rPr>
      <w:sz w:val="48"/>
      <w:szCs w:val="48"/>
    </w:rPr>
  </w:style>
  <w:style w:type="paragraph" w:customStyle="1" w:styleId="Subtitle">
    <w:name w:val="Subtitle_"/>
    <w:basedOn w:val="28"/>
    <w:link w:val="SubtitleChar"/>
    <w:rsid w:val="00C235B1"/>
    <w:pPr>
      <w:ind w:left="0" w:firstLine="0"/>
    </w:pPr>
    <w:rPr>
      <w:b/>
      <w:i/>
      <w:sz w:val="20"/>
    </w:rPr>
  </w:style>
  <w:style w:type="character" w:customStyle="1" w:styleId="SubtitleChar">
    <w:name w:val="Subtitle_ Char"/>
    <w:link w:val="Subtitle"/>
    <w:rsid w:val="00C235B1"/>
    <w:rPr>
      <w:rFonts w:ascii="Verdana" w:hAnsi="Verdana"/>
      <w:b/>
      <w:i/>
      <w:noProof/>
      <w:lang w:val="en-GB"/>
    </w:rPr>
  </w:style>
  <w:style w:type="paragraph" w:customStyle="1" w:styleId="HeadingBody">
    <w:name w:val="Heading Body"/>
    <w:basedOn w:val="a1"/>
    <w:link w:val="HeadingBodyChar"/>
    <w:rsid w:val="00C235B1"/>
    <w:pPr>
      <w:spacing w:after="120" w:line="240" w:lineRule="auto"/>
      <w:jc w:val="both"/>
    </w:pPr>
    <w:rPr>
      <w:rFonts w:ascii="Verdana" w:eastAsia="Times New Roman" w:hAnsi="Verdana" w:cs="Times New Roman"/>
      <w:b/>
      <w:sz w:val="20"/>
      <w:szCs w:val="18"/>
      <w:lang w:val="en-GB"/>
    </w:rPr>
  </w:style>
  <w:style w:type="character" w:customStyle="1" w:styleId="HeadingBodyChar">
    <w:name w:val="Heading Body Char"/>
    <w:link w:val="HeadingBody"/>
    <w:rsid w:val="00C235B1"/>
    <w:rPr>
      <w:rFonts w:ascii="Verdana" w:hAnsi="Verdana"/>
      <w:b/>
      <w:szCs w:val="18"/>
      <w:lang w:val="en-GB"/>
    </w:rPr>
  </w:style>
  <w:style w:type="paragraph" w:customStyle="1" w:styleId="Editorname">
    <w:name w:val="Editor name"/>
    <w:basedOn w:val="a1"/>
    <w:link w:val="EditornameChar"/>
    <w:rsid w:val="00C235B1"/>
    <w:pPr>
      <w:spacing w:after="240" w:line="240" w:lineRule="auto"/>
      <w:jc w:val="center"/>
    </w:pPr>
    <w:rPr>
      <w:rFonts w:ascii="Verdana" w:eastAsia="Times New Roman" w:hAnsi="Verdana" w:cs="Times New Roman"/>
      <w:color w:val="FF0000"/>
      <w:sz w:val="24"/>
      <w:szCs w:val="20"/>
      <w:lang w:val="en-GB"/>
    </w:rPr>
  </w:style>
  <w:style w:type="paragraph" w:customStyle="1" w:styleId="Backcoversummary">
    <w:name w:val="Backcover_summary"/>
    <w:basedOn w:val="a1"/>
    <w:link w:val="BackcoversummaryChar"/>
    <w:rsid w:val="00C235B1"/>
    <w:pPr>
      <w:spacing w:after="240" w:line="240" w:lineRule="auto"/>
      <w:jc w:val="both"/>
    </w:pPr>
    <w:rPr>
      <w:rFonts w:ascii="Verdana" w:eastAsia="Times New Roman" w:hAnsi="Verdana" w:cs="Times New Roman"/>
      <w:color w:val="FF0000"/>
      <w:sz w:val="24"/>
      <w:szCs w:val="20"/>
      <w:lang w:val="en-GB"/>
    </w:rPr>
  </w:style>
  <w:style w:type="character" w:customStyle="1" w:styleId="EditornameChar">
    <w:name w:val="Editor name Char"/>
    <w:link w:val="Editorname"/>
    <w:rsid w:val="00C235B1"/>
    <w:rPr>
      <w:rFonts w:ascii="Verdana" w:hAnsi="Verdana"/>
      <w:color w:val="FF0000"/>
      <w:sz w:val="24"/>
      <w:lang w:val="en-GB"/>
    </w:rPr>
  </w:style>
  <w:style w:type="paragraph" w:customStyle="1" w:styleId="Backcovercategory">
    <w:name w:val="Backcover_category"/>
    <w:basedOn w:val="a1"/>
    <w:link w:val="BackcovercategoryChar"/>
    <w:rsid w:val="00C235B1"/>
    <w:pPr>
      <w:spacing w:after="240" w:line="240" w:lineRule="auto"/>
      <w:ind w:right="28"/>
      <w:jc w:val="both"/>
    </w:pPr>
    <w:rPr>
      <w:rFonts w:ascii="Verdana" w:eastAsia="Times New Roman" w:hAnsi="Verdana" w:cs="Times New Roman"/>
      <w:i/>
      <w:color w:val="FF0000"/>
      <w:sz w:val="18"/>
      <w:szCs w:val="20"/>
      <w:lang w:val="en-GB"/>
    </w:rPr>
  </w:style>
  <w:style w:type="character" w:customStyle="1" w:styleId="BackcoversummaryChar">
    <w:name w:val="Backcover_summary Char"/>
    <w:link w:val="Backcoversummary"/>
    <w:rsid w:val="00C235B1"/>
    <w:rPr>
      <w:rFonts w:ascii="Verdana" w:hAnsi="Verdana"/>
      <w:color w:val="FF0000"/>
      <w:sz w:val="24"/>
      <w:lang w:val="en-GB"/>
    </w:rPr>
  </w:style>
  <w:style w:type="character" w:customStyle="1" w:styleId="BackcovercategoryChar">
    <w:name w:val="Backcover_category Char"/>
    <w:link w:val="Backcovercategory"/>
    <w:rsid w:val="00C235B1"/>
    <w:rPr>
      <w:rFonts w:ascii="Verdana" w:hAnsi="Verdana"/>
      <w:i/>
      <w:color w:val="FF0000"/>
      <w:sz w:val="18"/>
      <w:lang w:val="en-GB"/>
    </w:rPr>
  </w:style>
  <w:style w:type="paragraph" w:customStyle="1" w:styleId="StyleBodyTextAfter0pt">
    <w:name w:val="Style Body Text + After:  0 pt"/>
    <w:basedOn w:val="a2"/>
    <w:link w:val="StyleBodyTextAfter0ptChar"/>
    <w:rsid w:val="00C235B1"/>
  </w:style>
  <w:style w:type="character" w:customStyle="1" w:styleId="Char">
    <w:name w:val="Σώμα κειμένου Char"/>
    <w:basedOn w:val="a3"/>
    <w:link w:val="a2"/>
    <w:uiPriority w:val="99"/>
    <w:rsid w:val="00C235B1"/>
    <w:rPr>
      <w:rFonts w:ascii="Verdana" w:hAnsi="Verdana"/>
      <w:lang w:val="en-GB"/>
    </w:rPr>
  </w:style>
  <w:style w:type="numbering" w:customStyle="1" w:styleId="Style2">
    <w:name w:val="Style2"/>
    <w:basedOn w:val="a5"/>
    <w:rsid w:val="00C235B1"/>
    <w:pPr>
      <w:numPr>
        <w:numId w:val="18"/>
      </w:numPr>
    </w:pPr>
  </w:style>
  <w:style w:type="paragraph" w:customStyle="1" w:styleId="StyleHeading2VerdanaAuto">
    <w:name w:val="Style Heading 2 + Verdana Auto"/>
    <w:basedOn w:val="2"/>
    <w:rsid w:val="00C235B1"/>
    <w:pPr>
      <w:spacing w:after="60"/>
    </w:pPr>
    <w:rPr>
      <w:rFonts w:cs="Arial"/>
      <w:bCs/>
      <w:color w:val="263673"/>
      <w:szCs w:val="28"/>
      <w:lang w:eastAsia="en-GB"/>
    </w:rPr>
  </w:style>
  <w:style w:type="paragraph" w:customStyle="1" w:styleId="StyleListBullet2">
    <w:name w:val="Style List Bullet 2 +"/>
    <w:basedOn w:val="21"/>
    <w:link w:val="StyleListBullet2Char"/>
    <w:rsid w:val="00C235B1"/>
    <w:pPr>
      <w:tabs>
        <w:tab w:val="clear" w:pos="1485"/>
        <w:tab w:val="num" w:pos="227"/>
      </w:tabs>
      <w:spacing w:before="60" w:after="60"/>
      <w:ind w:left="227" w:hanging="227"/>
      <w:jc w:val="left"/>
    </w:pPr>
  </w:style>
  <w:style w:type="character" w:customStyle="1" w:styleId="2Char3">
    <w:name w:val="Λίστα με κουκκίδες 2 Char"/>
    <w:link w:val="21"/>
    <w:rsid w:val="00C235B1"/>
    <w:rPr>
      <w:sz w:val="24"/>
      <w:lang w:val="en-GB"/>
    </w:rPr>
  </w:style>
  <w:style w:type="character" w:customStyle="1" w:styleId="StyleListBullet2Char">
    <w:name w:val="Style List Bullet 2 + Char"/>
    <w:link w:val="StyleListBullet2"/>
    <w:rsid w:val="00C235B1"/>
    <w:rPr>
      <w:sz w:val="24"/>
      <w:lang w:val="en-GB"/>
    </w:rPr>
  </w:style>
  <w:style w:type="character" w:customStyle="1" w:styleId="StyleBodyTextAfter0ptChar">
    <w:name w:val="Style Body Text + After:  0 pt Char"/>
    <w:link w:val="StyleBodyTextAfter0pt"/>
    <w:rsid w:val="00C235B1"/>
    <w:rPr>
      <w:rFonts w:ascii="Verdana" w:hAnsi="Verdana"/>
      <w:lang w:val="en-GB"/>
    </w:rPr>
  </w:style>
  <w:style w:type="paragraph" w:customStyle="1" w:styleId="StyleStyleBodyTextAfter0ptVerdanaBold">
    <w:name w:val="Style Style Body Text + After:  0 pt + Verdana Bold"/>
    <w:basedOn w:val="StyleBodyTextAfter0pt"/>
    <w:link w:val="StyleStyleBodyTextAfter0ptVerdanaBoldChar"/>
    <w:rsid w:val="00C235B1"/>
    <w:rPr>
      <w:b/>
      <w:bCs/>
      <w:szCs w:val="24"/>
    </w:rPr>
  </w:style>
  <w:style w:type="character" w:customStyle="1" w:styleId="StyleStyleBodyTextAfter0ptVerdanaBoldChar">
    <w:name w:val="Style Style Body Text + After:  0 pt + Verdana Bold Char"/>
    <w:link w:val="StyleStyleBodyTextAfter0ptVerdanaBold"/>
    <w:rsid w:val="00C235B1"/>
    <w:rPr>
      <w:rFonts w:ascii="Verdana" w:hAnsi="Verdana"/>
      <w:b/>
      <w:bCs/>
      <w:szCs w:val="24"/>
      <w:lang w:val="en-GB"/>
    </w:rPr>
  </w:style>
  <w:style w:type="paragraph" w:customStyle="1" w:styleId="StyleStyleBodyTextAfter0ptVerdanaBoldAuto">
    <w:name w:val="Style Style Body Text + After:  0 pt + Verdana Bold Auto"/>
    <w:basedOn w:val="StyleBodyTextAfter0pt"/>
    <w:link w:val="StyleStyleBodyTextAfter0ptVerdanaBoldAutoChar"/>
    <w:rsid w:val="00C235B1"/>
    <w:rPr>
      <w:b/>
      <w:bCs/>
      <w:szCs w:val="24"/>
    </w:rPr>
  </w:style>
  <w:style w:type="character" w:customStyle="1" w:styleId="StyleStyleBodyTextAfter0ptVerdanaBoldAutoChar">
    <w:name w:val="Style Style Body Text + After:  0 pt + Verdana Bold Auto Char"/>
    <w:link w:val="StyleStyleBodyTextAfter0ptVerdanaBoldAuto"/>
    <w:rsid w:val="00C235B1"/>
    <w:rPr>
      <w:rFonts w:ascii="Verdana" w:hAnsi="Verdana"/>
      <w:b/>
      <w:bCs/>
      <w:szCs w:val="24"/>
      <w:lang w:val="en-GB"/>
    </w:rPr>
  </w:style>
  <w:style w:type="character" w:customStyle="1" w:styleId="1Char">
    <w:name w:val="Επικεφαλίδα 1 Char"/>
    <w:basedOn w:val="a3"/>
    <w:link w:val="1"/>
    <w:uiPriority w:val="9"/>
    <w:rsid w:val="00C235B1"/>
    <w:rPr>
      <w:rFonts w:ascii="Verdana" w:hAnsi="Verdana"/>
      <w:b/>
      <w:color w:val="008989"/>
      <w:sz w:val="28"/>
      <w:szCs w:val="28"/>
      <w:lang w:val="en-GB"/>
    </w:rPr>
  </w:style>
  <w:style w:type="paragraph" w:customStyle="1" w:styleId="StyleHeading1Gray-80">
    <w:name w:val="Style Heading 1 + Gray-80%"/>
    <w:basedOn w:val="1"/>
    <w:link w:val="StyleHeading1Gray-80Char"/>
    <w:rsid w:val="00C235B1"/>
    <w:pPr>
      <w:spacing w:after="60"/>
    </w:pPr>
    <w:rPr>
      <w:rFonts w:cs="Arial"/>
      <w:bCs/>
      <w:smallCaps/>
      <w:color w:val="263673"/>
      <w:kern w:val="32"/>
      <w:szCs w:val="32"/>
      <w:lang w:eastAsia="en-GB"/>
    </w:rPr>
  </w:style>
  <w:style w:type="character" w:customStyle="1" w:styleId="StyleHeading1Gray-80Char">
    <w:name w:val="Style Heading 1 + Gray-80% Char"/>
    <w:link w:val="StyleHeading1Gray-80"/>
    <w:rsid w:val="00C235B1"/>
    <w:rPr>
      <w:rFonts w:ascii="Verdana" w:hAnsi="Verdana" w:cs="Arial"/>
      <w:b/>
      <w:bCs/>
      <w:smallCaps/>
      <w:color w:val="263673"/>
      <w:kern w:val="32"/>
      <w:sz w:val="28"/>
      <w:szCs w:val="32"/>
      <w:lang w:val="en-GB" w:eastAsia="en-GB"/>
    </w:rPr>
  </w:style>
  <w:style w:type="paragraph" w:styleId="aff8">
    <w:name w:val="List Paragraph"/>
    <w:aliases w:val="A_wyliczenie,K-P_odwolanie,Akapit z listą5,maz_wyliczenie,opis dzialania,Normal bullet 2,List Paragraph1,Bullet 1,Table of contents numbered,Odstavec cíl se seznamem,Odstavec se seznamem1,Nad,Odstavec se seznamem5,Odstavec_muj"/>
    <w:basedOn w:val="a1"/>
    <w:link w:val="Charf4"/>
    <w:uiPriority w:val="34"/>
    <w:qFormat/>
    <w:rsid w:val="00C235B1"/>
    <w:pPr>
      <w:spacing w:after="240" w:line="240" w:lineRule="auto"/>
      <w:ind w:left="720"/>
      <w:contextualSpacing/>
      <w:jc w:val="both"/>
    </w:pPr>
    <w:rPr>
      <w:rFonts w:ascii="Times New Roman" w:eastAsia="Times New Roman" w:hAnsi="Times New Roman" w:cs="Times New Roman"/>
      <w:sz w:val="24"/>
      <w:szCs w:val="20"/>
      <w:lang w:val="en-GB"/>
    </w:rPr>
  </w:style>
  <w:style w:type="character" w:styleId="aff9">
    <w:name w:val="Emphasis"/>
    <w:basedOn w:val="a3"/>
    <w:uiPriority w:val="20"/>
    <w:qFormat/>
    <w:rsid w:val="00C235B1"/>
    <w:rPr>
      <w:b/>
      <w:bCs/>
      <w:i w:val="0"/>
      <w:iCs w:val="0"/>
    </w:rPr>
  </w:style>
  <w:style w:type="character" w:customStyle="1" w:styleId="st">
    <w:name w:val="st"/>
    <w:basedOn w:val="a3"/>
    <w:rsid w:val="00C235B1"/>
  </w:style>
  <w:style w:type="character" w:styleId="affa">
    <w:name w:val="annotation reference"/>
    <w:uiPriority w:val="99"/>
    <w:rsid w:val="00C235B1"/>
    <w:rPr>
      <w:sz w:val="16"/>
      <w:szCs w:val="16"/>
    </w:rPr>
  </w:style>
  <w:style w:type="paragraph" w:styleId="affb">
    <w:name w:val="annotation subject"/>
    <w:basedOn w:val="ab"/>
    <w:next w:val="ab"/>
    <w:link w:val="Charf5"/>
    <w:uiPriority w:val="99"/>
    <w:rsid w:val="00C235B1"/>
    <w:rPr>
      <w:b/>
      <w:bCs/>
    </w:rPr>
  </w:style>
  <w:style w:type="character" w:customStyle="1" w:styleId="Char3">
    <w:name w:val="Κείμενο σχολίου Char"/>
    <w:basedOn w:val="a3"/>
    <w:link w:val="ab"/>
    <w:uiPriority w:val="99"/>
    <w:rsid w:val="00C235B1"/>
    <w:rPr>
      <w:lang w:val="en-GB"/>
    </w:rPr>
  </w:style>
  <w:style w:type="character" w:customStyle="1" w:styleId="Charf5">
    <w:name w:val="Θέμα σχολίου Char"/>
    <w:basedOn w:val="Char3"/>
    <w:link w:val="affb"/>
    <w:uiPriority w:val="99"/>
    <w:rsid w:val="00C235B1"/>
    <w:rPr>
      <w:b/>
      <w:bCs/>
      <w:lang w:val="en-GB"/>
    </w:rPr>
  </w:style>
  <w:style w:type="paragraph" w:styleId="affc">
    <w:name w:val="Revision"/>
    <w:hidden/>
    <w:uiPriority w:val="99"/>
    <w:semiHidden/>
    <w:rsid w:val="00C235B1"/>
    <w:rPr>
      <w:sz w:val="24"/>
      <w:lang w:val="fr-FR"/>
    </w:rPr>
  </w:style>
  <w:style w:type="paragraph" w:customStyle="1" w:styleId="Author">
    <w:name w:val="Author"/>
    <w:basedOn w:val="a2"/>
    <w:uiPriority w:val="99"/>
    <w:rsid w:val="00C235B1"/>
    <w:pPr>
      <w:spacing w:line="264" w:lineRule="auto"/>
      <w:jc w:val="center"/>
    </w:pPr>
    <w:rPr>
      <w:rFonts w:ascii="Century Gothic" w:hAnsi="Century Gothic"/>
      <w:color w:val="333333"/>
      <w:lang w:val="x-none"/>
    </w:rPr>
  </w:style>
  <w:style w:type="character" w:styleId="affd">
    <w:name w:val="Book Title"/>
    <w:uiPriority w:val="33"/>
    <w:qFormat/>
    <w:rsid w:val="00C235B1"/>
    <w:rPr>
      <w:smallCaps/>
      <w:spacing w:val="5"/>
      <w:sz w:val="24"/>
    </w:rPr>
  </w:style>
  <w:style w:type="paragraph" w:customStyle="1" w:styleId="Authors">
    <w:name w:val="Authors"/>
    <w:basedOn w:val="a2"/>
    <w:link w:val="AuthorsChar"/>
    <w:qFormat/>
    <w:rsid w:val="00C235B1"/>
    <w:pPr>
      <w:jc w:val="center"/>
    </w:pPr>
    <w:rPr>
      <w:b/>
      <w:i/>
    </w:rPr>
  </w:style>
  <w:style w:type="character" w:customStyle="1" w:styleId="AuthorsChar">
    <w:name w:val="Authors Char"/>
    <w:basedOn w:val="Char"/>
    <w:link w:val="Authors"/>
    <w:rsid w:val="00C235B1"/>
    <w:rPr>
      <w:rFonts w:ascii="Verdana" w:hAnsi="Verdana"/>
      <w:b/>
      <w:i/>
      <w:lang w:val="en-GB"/>
    </w:rPr>
  </w:style>
  <w:style w:type="paragraph" w:customStyle="1" w:styleId="Numberedlist">
    <w:name w:val="Numbered list"/>
    <w:basedOn w:val="a2"/>
    <w:link w:val="NumberedlistChar"/>
    <w:rsid w:val="00C235B1"/>
    <w:pPr>
      <w:numPr>
        <w:numId w:val="20"/>
      </w:numPr>
    </w:pPr>
  </w:style>
  <w:style w:type="character" w:customStyle="1" w:styleId="NumberedlistChar">
    <w:name w:val="Numbered list Char"/>
    <w:link w:val="Numberedlist"/>
    <w:rsid w:val="00C235B1"/>
    <w:rPr>
      <w:rFonts w:ascii="Verdana" w:hAnsi="Verdana"/>
      <w:lang w:val="en-GB"/>
    </w:rPr>
  </w:style>
  <w:style w:type="character" w:customStyle="1" w:styleId="Char8">
    <w:name w:val="Κείμενο υποσημείωσης Char"/>
    <w:aliases w:val="Podrozdział Char,Podrozdzia3 Char,-E Fuﬂnotentext Char,Fuﬂnotentext Ursprung Char,footnote text Char,Fußnotentext Ursprung Char,-E Fußnotentext Char,Fußnote Char,Footnote text Char,Tekst przypisu Znak Znak Znak Znak Char"/>
    <w:basedOn w:val="a3"/>
    <w:link w:val="af2"/>
    <w:uiPriority w:val="99"/>
    <w:rsid w:val="00C235B1"/>
    <w:rPr>
      <w:rFonts w:ascii="Verdana" w:hAnsi="Verdana"/>
      <w:sz w:val="16"/>
      <w:szCs w:val="16"/>
      <w:lang w:val="en-GB"/>
    </w:rPr>
  </w:style>
  <w:style w:type="paragraph" w:customStyle="1" w:styleId="TableRowTitle">
    <w:name w:val="Table_RowTitle"/>
    <w:basedOn w:val="a1"/>
    <w:link w:val="TableRowTitleChar"/>
    <w:qFormat/>
    <w:rsid w:val="00C235B1"/>
    <w:pPr>
      <w:spacing w:after="0" w:line="240" w:lineRule="auto"/>
      <w:jc w:val="both"/>
    </w:pPr>
    <w:rPr>
      <w:rFonts w:ascii="Verdana" w:eastAsia="Times New Roman" w:hAnsi="Verdana" w:cs="Times New Roman"/>
      <w:b/>
      <w:bCs/>
      <w:color w:val="FFFFFF" w:themeColor="background1"/>
      <w:sz w:val="20"/>
      <w:szCs w:val="20"/>
      <w:lang w:val="en-GB"/>
    </w:rPr>
  </w:style>
  <w:style w:type="paragraph" w:customStyle="1" w:styleId="TableColumnTitle">
    <w:name w:val="Table_ColumnTitle"/>
    <w:basedOn w:val="a1"/>
    <w:link w:val="TableColumnTitleChar"/>
    <w:qFormat/>
    <w:rsid w:val="00C235B1"/>
    <w:pPr>
      <w:spacing w:after="120" w:line="240" w:lineRule="auto"/>
    </w:pPr>
    <w:rPr>
      <w:rFonts w:ascii="Verdana" w:eastAsia="Verdana" w:hAnsi="Verdana" w:cs="Times New Roman"/>
      <w:b/>
      <w:sz w:val="18"/>
      <w:szCs w:val="18"/>
      <w:lang w:val="en-US"/>
    </w:rPr>
  </w:style>
  <w:style w:type="character" w:customStyle="1" w:styleId="TableRowTitleChar">
    <w:name w:val="Table_RowTitle Char"/>
    <w:link w:val="TableRowTitle"/>
    <w:rsid w:val="00C235B1"/>
    <w:rPr>
      <w:rFonts w:ascii="Verdana" w:hAnsi="Verdana"/>
      <w:b/>
      <w:bCs/>
      <w:color w:val="FFFFFF" w:themeColor="background1"/>
      <w:lang w:val="en-GB"/>
    </w:rPr>
  </w:style>
  <w:style w:type="paragraph" w:customStyle="1" w:styleId="TableText0">
    <w:name w:val="Table_Text"/>
    <w:basedOn w:val="a1"/>
    <w:link w:val="TableTextChar"/>
    <w:qFormat/>
    <w:rsid w:val="00C235B1"/>
    <w:pPr>
      <w:spacing w:after="0" w:line="240" w:lineRule="auto"/>
      <w:ind w:right="113"/>
      <w:jc w:val="right"/>
    </w:pPr>
    <w:rPr>
      <w:rFonts w:ascii="Verdana" w:eastAsia="Arial Narrow" w:hAnsi="Verdana" w:cs="Arial Narrow"/>
      <w:sz w:val="18"/>
      <w:szCs w:val="18"/>
      <w:lang w:val="en-US"/>
    </w:rPr>
  </w:style>
  <w:style w:type="character" w:customStyle="1" w:styleId="TableColumnTitleChar">
    <w:name w:val="Table_ColumnTitle Char"/>
    <w:link w:val="TableColumnTitle"/>
    <w:rsid w:val="00C235B1"/>
    <w:rPr>
      <w:rFonts w:ascii="Verdana" w:eastAsia="Verdana" w:hAnsi="Verdana"/>
      <w:b/>
      <w:sz w:val="18"/>
      <w:szCs w:val="18"/>
    </w:rPr>
  </w:style>
  <w:style w:type="paragraph" w:customStyle="1" w:styleId="TableSourceNote">
    <w:name w:val="Table_Source&amp;Note"/>
    <w:basedOn w:val="TableText0"/>
    <w:link w:val="TableSourceNoteChar"/>
    <w:rsid w:val="00C235B1"/>
    <w:pPr>
      <w:jc w:val="left"/>
    </w:pPr>
    <w:rPr>
      <w:i/>
      <w:sz w:val="16"/>
      <w:szCs w:val="16"/>
    </w:rPr>
  </w:style>
  <w:style w:type="character" w:customStyle="1" w:styleId="TableTextChar">
    <w:name w:val="Table_Text Char"/>
    <w:link w:val="TableText0"/>
    <w:rsid w:val="00C235B1"/>
    <w:rPr>
      <w:rFonts w:ascii="Verdana" w:eastAsia="Arial Narrow" w:hAnsi="Verdana" w:cs="Arial Narrow"/>
      <w:sz w:val="18"/>
      <w:szCs w:val="18"/>
    </w:rPr>
  </w:style>
  <w:style w:type="paragraph" w:customStyle="1" w:styleId="NormalText">
    <w:name w:val="Normal Text"/>
    <w:basedOn w:val="a1"/>
    <w:semiHidden/>
    <w:rsid w:val="00C235B1"/>
    <w:pPr>
      <w:suppressAutoHyphens/>
      <w:spacing w:after="0" w:line="240" w:lineRule="auto"/>
      <w:jc w:val="both"/>
    </w:pPr>
    <w:rPr>
      <w:rFonts w:ascii="Arial Narrow" w:eastAsia="Times New Roman" w:hAnsi="Arial Narrow" w:cs="Times New Roman"/>
      <w:sz w:val="24"/>
      <w:szCs w:val="20"/>
      <w:lang w:val="en-GB" w:eastAsia="de-DE"/>
    </w:rPr>
  </w:style>
  <w:style w:type="character" w:customStyle="1" w:styleId="TableSourceNoteChar">
    <w:name w:val="Table_Source&amp;Note Char"/>
    <w:link w:val="TableSourceNote"/>
    <w:rsid w:val="00C235B1"/>
    <w:rPr>
      <w:rFonts w:ascii="Verdana" w:eastAsia="Arial Narrow" w:hAnsi="Verdana" w:cs="Arial Narrow"/>
      <w:i/>
      <w:sz w:val="16"/>
      <w:szCs w:val="16"/>
    </w:rPr>
  </w:style>
  <w:style w:type="character" w:customStyle="1" w:styleId="Charf2">
    <w:name w:val="Τίτλος Char"/>
    <w:basedOn w:val="a3"/>
    <w:link w:val="aff1"/>
    <w:uiPriority w:val="10"/>
    <w:rsid w:val="00C235B1"/>
    <w:rPr>
      <w:rFonts w:ascii="Verdana" w:hAnsi="Verdana"/>
      <w:b/>
      <w:kern w:val="28"/>
      <w:sz w:val="52"/>
      <w:szCs w:val="52"/>
      <w:lang w:val="en-GB"/>
    </w:rPr>
  </w:style>
  <w:style w:type="character" w:customStyle="1" w:styleId="Charf1">
    <w:name w:val="Υπότιτλος Char"/>
    <w:basedOn w:val="a3"/>
    <w:link w:val="afe"/>
    <w:rsid w:val="00C235B1"/>
    <w:rPr>
      <w:rFonts w:asciiTheme="minorHAnsi" w:eastAsiaTheme="minorEastAsia" w:hAnsiTheme="minorHAnsi" w:cstheme="minorBidi"/>
      <w:color w:val="5A5A5A" w:themeColor="text1" w:themeTint="A5"/>
      <w:spacing w:val="15"/>
      <w:sz w:val="22"/>
      <w:szCs w:val="22"/>
      <w:lang w:val="fr-BE"/>
    </w:rPr>
  </w:style>
  <w:style w:type="paragraph" w:customStyle="1" w:styleId="Bulletpoint2">
    <w:name w:val="Bullet point 2"/>
    <w:basedOn w:val="BulletPoint1"/>
    <w:link w:val="Bulletpoint2Char0"/>
    <w:qFormat/>
    <w:rsid w:val="00C235B1"/>
    <w:pPr>
      <w:numPr>
        <w:ilvl w:val="1"/>
        <w:numId w:val="19"/>
      </w:numPr>
      <w:ind w:left="1134" w:hanging="425"/>
    </w:pPr>
  </w:style>
  <w:style w:type="character" w:customStyle="1" w:styleId="Bulletpoint2Char0">
    <w:name w:val="Bullet point 2 Char"/>
    <w:basedOn w:val="BulletPoint1Char"/>
    <w:link w:val="Bulletpoint2"/>
    <w:rsid w:val="00C235B1"/>
    <w:rPr>
      <w:rFonts w:ascii="Verdana" w:hAnsi="Verdana"/>
      <w:lang w:val="en-GB"/>
    </w:rPr>
  </w:style>
  <w:style w:type="character" w:styleId="affe">
    <w:name w:val="Strong"/>
    <w:basedOn w:val="a3"/>
    <w:uiPriority w:val="22"/>
    <w:qFormat/>
    <w:rsid w:val="00C235B1"/>
    <w:rPr>
      <w:b/>
      <w:bCs/>
    </w:rPr>
  </w:style>
  <w:style w:type="character" w:customStyle="1" w:styleId="2Char">
    <w:name w:val="Επικεφαλίδα 2 Char"/>
    <w:basedOn w:val="a3"/>
    <w:link w:val="2"/>
    <w:uiPriority w:val="9"/>
    <w:rsid w:val="00C235B1"/>
    <w:rPr>
      <w:rFonts w:ascii="Verdana" w:hAnsi="Verdana"/>
      <w:b/>
      <w:color w:val="008989"/>
      <w:sz w:val="24"/>
      <w:szCs w:val="24"/>
      <w:lang w:val="en-GB"/>
    </w:rPr>
  </w:style>
  <w:style w:type="character" w:customStyle="1" w:styleId="3Char">
    <w:name w:val="Επικεφαλίδα 3 Char"/>
    <w:basedOn w:val="a3"/>
    <w:link w:val="3"/>
    <w:uiPriority w:val="9"/>
    <w:rsid w:val="00C235B1"/>
    <w:rPr>
      <w:rFonts w:ascii="Verdana" w:hAnsi="Verdana"/>
      <w:b/>
      <w:color w:val="008989"/>
      <w:sz w:val="22"/>
      <w:szCs w:val="22"/>
      <w:lang w:val="en-GB"/>
    </w:rPr>
  </w:style>
  <w:style w:type="character" w:customStyle="1" w:styleId="FootnoteTextChar1">
    <w:name w:val="Footnote Text Char1"/>
    <w:basedOn w:val="a3"/>
    <w:uiPriority w:val="99"/>
    <w:rsid w:val="00C235B1"/>
    <w:rPr>
      <w:sz w:val="20"/>
      <w:szCs w:val="20"/>
    </w:rPr>
  </w:style>
  <w:style w:type="character" w:customStyle="1" w:styleId="Charf3">
    <w:name w:val="Κείμενο πλαισίου Char"/>
    <w:basedOn w:val="a3"/>
    <w:link w:val="aff4"/>
    <w:uiPriority w:val="99"/>
    <w:semiHidden/>
    <w:rsid w:val="00C235B1"/>
    <w:rPr>
      <w:rFonts w:ascii="Tahoma" w:hAnsi="Tahoma" w:cs="Tahoma"/>
      <w:sz w:val="16"/>
      <w:szCs w:val="16"/>
      <w:lang w:val="en-GB"/>
    </w:rPr>
  </w:style>
  <w:style w:type="paragraph" w:styleId="afff">
    <w:name w:val="No Spacing"/>
    <w:uiPriority w:val="1"/>
    <w:qFormat/>
    <w:rsid w:val="00C235B1"/>
    <w:rPr>
      <w:rFonts w:asciiTheme="minorHAnsi" w:eastAsiaTheme="minorHAnsi" w:hAnsiTheme="minorHAnsi" w:cstheme="minorBidi"/>
      <w:sz w:val="22"/>
      <w:szCs w:val="22"/>
      <w:lang w:val="fr-BE"/>
    </w:rPr>
  </w:style>
  <w:style w:type="character" w:customStyle="1" w:styleId="4Char">
    <w:name w:val="Επικεφαλίδα 4 Char"/>
    <w:basedOn w:val="a3"/>
    <w:link w:val="41"/>
    <w:uiPriority w:val="9"/>
    <w:rsid w:val="00C235B1"/>
    <w:rPr>
      <w:rFonts w:ascii="Verdana" w:hAnsi="Verdana"/>
      <w:b/>
      <w:color w:val="008989"/>
      <w:lang w:val="en-GB"/>
    </w:rPr>
  </w:style>
  <w:style w:type="paragraph" w:customStyle="1" w:styleId="Default">
    <w:name w:val="Default"/>
    <w:rsid w:val="00C235B1"/>
    <w:pPr>
      <w:autoSpaceDE w:val="0"/>
      <w:autoSpaceDN w:val="0"/>
      <w:adjustRightInd w:val="0"/>
    </w:pPr>
    <w:rPr>
      <w:rFonts w:ascii="Calibri" w:eastAsiaTheme="minorHAnsi" w:hAnsi="Calibri" w:cs="Calibri"/>
      <w:color w:val="000000"/>
      <w:sz w:val="24"/>
      <w:szCs w:val="24"/>
      <w:lang w:val="it-IT"/>
    </w:rPr>
  </w:style>
  <w:style w:type="character" w:customStyle="1" w:styleId="apple-converted-space">
    <w:name w:val="apple-converted-space"/>
    <w:basedOn w:val="a3"/>
    <w:rsid w:val="00C235B1"/>
  </w:style>
  <w:style w:type="paragraph" w:customStyle="1" w:styleId="Figuretitle">
    <w:name w:val="Figure title"/>
    <w:basedOn w:val="a1"/>
    <w:next w:val="a1"/>
    <w:qFormat/>
    <w:rsid w:val="00C235B1"/>
    <w:pPr>
      <w:spacing w:after="60" w:line="240" w:lineRule="auto"/>
    </w:pPr>
    <w:rPr>
      <w:rFonts w:ascii="Cambria" w:hAnsi="Cambria"/>
      <w:b/>
      <w:color w:val="632423"/>
      <w:sz w:val="20"/>
      <w:lang w:val="en-GB"/>
    </w:rPr>
  </w:style>
  <w:style w:type="paragraph" w:customStyle="1" w:styleId="Figureheading">
    <w:name w:val="Figure heading"/>
    <w:basedOn w:val="Figuretitle"/>
    <w:qFormat/>
    <w:rsid w:val="00C235B1"/>
  </w:style>
  <w:style w:type="paragraph" w:customStyle="1" w:styleId="TableSource">
    <w:name w:val="Table Source"/>
    <w:basedOn w:val="a1"/>
    <w:link w:val="TableSourceChar"/>
    <w:qFormat/>
    <w:rsid w:val="00C235B1"/>
    <w:pPr>
      <w:spacing w:before="120" w:after="120" w:line="240" w:lineRule="auto"/>
      <w:jc w:val="both"/>
    </w:pPr>
    <w:rPr>
      <w:rFonts w:ascii="Verdana" w:eastAsia="Times New Roman" w:hAnsi="Verdana" w:cs="Times New Roman"/>
      <w:i/>
      <w:sz w:val="16"/>
      <w:szCs w:val="16"/>
      <w:lang w:val="en-GB"/>
    </w:rPr>
  </w:style>
  <w:style w:type="character" w:customStyle="1" w:styleId="TableSourceChar">
    <w:name w:val="Table Source Char"/>
    <w:basedOn w:val="a3"/>
    <w:link w:val="TableSource"/>
    <w:rsid w:val="00C235B1"/>
    <w:rPr>
      <w:rFonts w:ascii="Verdana" w:hAnsi="Verdana"/>
      <w:i/>
      <w:sz w:val="16"/>
      <w:szCs w:val="16"/>
      <w:lang w:val="en-GB"/>
    </w:rPr>
  </w:style>
  <w:style w:type="table" w:customStyle="1" w:styleId="TableGrid1">
    <w:name w:val="Table Grid1"/>
    <w:basedOn w:val="a4"/>
    <w:next w:val="aff5"/>
    <w:uiPriority w:val="59"/>
    <w:rsid w:val="00C235B1"/>
    <w:rPr>
      <w:rFonts w:ascii="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4"/>
    <w:next w:val="aff5"/>
    <w:uiPriority w:val="39"/>
    <w:rsid w:val="00C235B1"/>
    <w:rPr>
      <w:rFonts w:ascii="Calibri" w:eastAsia="Calibri" w:hAnsi="Calibr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next w:val="aff5"/>
    <w:uiPriority w:val="39"/>
    <w:rsid w:val="00C235B1"/>
    <w:rPr>
      <w:rFonts w:ascii="Calibri" w:eastAsia="Calibri" w:hAnsi="Calibr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iPriority w:val="99"/>
    <w:unhideWhenUsed/>
    <w:rsid w:val="00C235B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harf4">
    <w:name w:val="Παράγραφος λίστας Char"/>
    <w:aliases w:val="A_wyliczenie Char,K-P_odwolanie Char,Akapit z listą5 Char,maz_wyliczenie Char,opis dzialania Char,Normal bullet 2 Char,List Paragraph1 Char,Bullet 1 Char,Table of contents numbered Char,Odstavec cíl se seznamem Char,Nad Char"/>
    <w:basedOn w:val="a3"/>
    <w:link w:val="aff8"/>
    <w:uiPriority w:val="34"/>
    <w:locked/>
    <w:rsid w:val="00C235B1"/>
    <w:rPr>
      <w:sz w:val="24"/>
      <w:lang w:val="en-GB"/>
    </w:rPr>
  </w:style>
  <w:style w:type="table" w:customStyle="1" w:styleId="TableGrid31">
    <w:name w:val="Table Grid31"/>
    <w:basedOn w:val="a4"/>
    <w:next w:val="aff5"/>
    <w:uiPriority w:val="39"/>
    <w:rsid w:val="00C235B1"/>
    <w:rPr>
      <w:rFonts w:ascii="Calibri" w:eastAsia="Calibri" w:hAnsi="Calibr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1"/>
    <w:uiPriority w:val="1"/>
    <w:qFormat/>
    <w:rsid w:val="00C235B1"/>
    <w:pPr>
      <w:widowControl w:val="0"/>
      <w:spacing w:after="0" w:line="240" w:lineRule="auto"/>
    </w:pPr>
    <w:rPr>
      <w:lang w:val="en-US"/>
    </w:rPr>
  </w:style>
  <w:style w:type="paragraph" w:styleId="-HTML">
    <w:name w:val="HTML Preformatted"/>
    <w:basedOn w:val="a1"/>
    <w:link w:val="-HTMLChar"/>
    <w:uiPriority w:val="99"/>
    <w:unhideWhenUsed/>
    <w:rsid w:val="00C2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Char">
    <w:name w:val="Προ-διαμορφωμένο HTML Char"/>
    <w:basedOn w:val="a3"/>
    <w:link w:val="-HTML"/>
    <w:uiPriority w:val="99"/>
    <w:rsid w:val="00C235B1"/>
    <w:rPr>
      <w:rFonts w:ascii="Courier New" w:hAnsi="Courier New" w:cs="Courier New"/>
      <w:lang w:val="it-IT" w:eastAsia="it-IT"/>
    </w:rPr>
  </w:style>
  <w:style w:type="character" w:customStyle="1" w:styleId="hps">
    <w:name w:val="hps"/>
    <w:basedOn w:val="a3"/>
    <w:rsid w:val="00C235B1"/>
  </w:style>
  <w:style w:type="character" w:styleId="-0">
    <w:name w:val="FollowedHyperlink"/>
    <w:basedOn w:val="a3"/>
    <w:uiPriority w:val="99"/>
    <w:semiHidden/>
    <w:unhideWhenUsed/>
    <w:rsid w:val="00C235B1"/>
    <w:rPr>
      <w:color w:val="954F72"/>
      <w:u w:val="single"/>
    </w:rPr>
  </w:style>
  <w:style w:type="paragraph" w:customStyle="1" w:styleId="xl67">
    <w:name w:val="xl67"/>
    <w:basedOn w:val="a1"/>
    <w:rsid w:val="00C235B1"/>
    <w:pPr>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68">
    <w:name w:val="xl68"/>
    <w:basedOn w:val="a1"/>
    <w:rsid w:val="00C235B1"/>
    <w:pPr>
      <w:spacing w:before="100" w:beforeAutospacing="1" w:after="100" w:afterAutospacing="1" w:line="240" w:lineRule="auto"/>
    </w:pPr>
    <w:rPr>
      <w:rFonts w:ascii="Times New Roman" w:eastAsia="Times New Roman" w:hAnsi="Times New Roman" w:cs="Times New Roman"/>
      <w:color w:val="0563C1"/>
      <w:sz w:val="18"/>
      <w:szCs w:val="18"/>
      <w:u w:val="single"/>
      <w:lang w:val="en-GB" w:eastAsia="en-GB"/>
    </w:rPr>
  </w:style>
  <w:style w:type="paragraph" w:customStyle="1" w:styleId="xl69">
    <w:name w:val="xl69"/>
    <w:basedOn w:val="a1"/>
    <w:rsid w:val="00C235B1"/>
    <w:pPr>
      <w:spacing w:before="100" w:beforeAutospacing="1" w:after="100" w:afterAutospacing="1" w:line="240" w:lineRule="auto"/>
    </w:pPr>
    <w:rPr>
      <w:rFonts w:ascii="Times New Roman" w:eastAsia="Times New Roman" w:hAnsi="Times New Roman" w:cs="Times New Roman"/>
      <w:color w:val="0563C1"/>
      <w:sz w:val="16"/>
      <w:szCs w:val="16"/>
      <w:u w:val="single"/>
      <w:lang w:val="en-GB" w:eastAsia="en-GB"/>
    </w:rPr>
  </w:style>
  <w:style w:type="paragraph" w:customStyle="1" w:styleId="font5">
    <w:name w:val="font5"/>
    <w:basedOn w:val="a1"/>
    <w:rsid w:val="00C235B1"/>
    <w:pPr>
      <w:spacing w:before="100" w:beforeAutospacing="1" w:after="100" w:afterAutospacing="1" w:line="240" w:lineRule="auto"/>
    </w:pPr>
    <w:rPr>
      <w:rFonts w:ascii="Verdana" w:eastAsia="Times New Roman" w:hAnsi="Verdana" w:cs="Times New Roman"/>
      <w:color w:val="000000"/>
      <w:sz w:val="16"/>
      <w:szCs w:val="16"/>
      <w:lang w:val="en-GB" w:eastAsia="en-GB"/>
    </w:rPr>
  </w:style>
  <w:style w:type="paragraph" w:customStyle="1" w:styleId="font6">
    <w:name w:val="font6"/>
    <w:basedOn w:val="a1"/>
    <w:rsid w:val="00C235B1"/>
    <w:pPr>
      <w:spacing w:before="100" w:beforeAutospacing="1" w:after="100" w:afterAutospacing="1" w:line="240" w:lineRule="auto"/>
    </w:pPr>
    <w:rPr>
      <w:rFonts w:ascii="Verdana" w:eastAsia="Times New Roman" w:hAnsi="Verdana" w:cs="Times New Roman"/>
      <w:color w:val="000000"/>
      <w:sz w:val="16"/>
      <w:szCs w:val="16"/>
      <w:lang w:val="en-GB" w:eastAsia="en-GB"/>
    </w:rPr>
  </w:style>
  <w:style w:type="paragraph" w:customStyle="1" w:styleId="xl70">
    <w:name w:val="xl70"/>
    <w:basedOn w:val="a1"/>
    <w:rsid w:val="00C235B1"/>
    <w:pPr>
      <w:pBdr>
        <w:bottom w:val="single" w:sz="8" w:space="0" w:color="FFFFFF"/>
        <w:right w:val="single" w:sz="8" w:space="0" w:color="auto"/>
      </w:pBdr>
      <w:shd w:val="clear" w:color="000000" w:fill="F2DBDB"/>
      <w:spacing w:before="100" w:beforeAutospacing="1" w:after="100" w:afterAutospacing="1" w:line="240" w:lineRule="auto"/>
      <w:textAlignment w:val="center"/>
    </w:pPr>
    <w:rPr>
      <w:rFonts w:ascii="Verdana" w:eastAsia="Times New Roman" w:hAnsi="Verdana" w:cs="Times New Roman"/>
      <w:color w:val="000000"/>
      <w:sz w:val="16"/>
      <w:szCs w:val="16"/>
      <w:lang w:val="en-GB" w:eastAsia="en-GB"/>
    </w:rPr>
  </w:style>
  <w:style w:type="paragraph" w:customStyle="1" w:styleId="xl71">
    <w:name w:val="xl71"/>
    <w:basedOn w:val="a1"/>
    <w:rsid w:val="00C235B1"/>
    <w:pPr>
      <w:pBdr>
        <w:top w:val="single" w:sz="8" w:space="0" w:color="auto"/>
        <w:left w:val="single" w:sz="8" w:space="0" w:color="auto"/>
        <w:bottom w:val="single" w:sz="8" w:space="0" w:color="FFFFFF"/>
        <w:right w:val="single" w:sz="8" w:space="0" w:color="FFFFFF"/>
      </w:pBdr>
      <w:shd w:val="clear" w:color="000000" w:fill="00AEF0"/>
      <w:spacing w:before="100" w:beforeAutospacing="1" w:after="100" w:afterAutospacing="1" w:line="240" w:lineRule="auto"/>
      <w:textAlignment w:val="center"/>
    </w:pPr>
    <w:rPr>
      <w:rFonts w:ascii="Verdana" w:eastAsia="Times New Roman" w:hAnsi="Verdana" w:cs="Times New Roman"/>
      <w:color w:val="FFFFFF"/>
      <w:sz w:val="16"/>
      <w:szCs w:val="16"/>
      <w:lang w:val="en-GB" w:eastAsia="en-GB"/>
    </w:rPr>
  </w:style>
  <w:style w:type="paragraph" w:customStyle="1" w:styleId="xl72">
    <w:name w:val="xl72"/>
    <w:basedOn w:val="a1"/>
    <w:rsid w:val="00C235B1"/>
    <w:pPr>
      <w:pBdr>
        <w:top w:val="single" w:sz="8" w:space="0" w:color="auto"/>
        <w:bottom w:val="single" w:sz="8" w:space="0" w:color="FFFFFF"/>
        <w:right w:val="single" w:sz="8" w:space="0" w:color="FFFFFF"/>
      </w:pBdr>
      <w:shd w:val="clear" w:color="000000" w:fill="00AEF0"/>
      <w:spacing w:before="100" w:beforeAutospacing="1" w:after="100" w:afterAutospacing="1" w:line="240" w:lineRule="auto"/>
      <w:textAlignment w:val="center"/>
    </w:pPr>
    <w:rPr>
      <w:rFonts w:ascii="Verdana" w:eastAsia="Times New Roman" w:hAnsi="Verdana" w:cs="Times New Roman"/>
      <w:color w:val="FFFFFF"/>
      <w:sz w:val="16"/>
      <w:szCs w:val="16"/>
      <w:lang w:val="en-GB" w:eastAsia="en-GB"/>
    </w:rPr>
  </w:style>
  <w:style w:type="paragraph" w:customStyle="1" w:styleId="xl73">
    <w:name w:val="xl73"/>
    <w:basedOn w:val="a1"/>
    <w:rsid w:val="00C235B1"/>
    <w:pPr>
      <w:pBdr>
        <w:top w:val="single" w:sz="8" w:space="0" w:color="auto"/>
        <w:bottom w:val="single" w:sz="8" w:space="0" w:color="FFFFFF"/>
        <w:right w:val="single" w:sz="8" w:space="0" w:color="auto"/>
      </w:pBdr>
      <w:shd w:val="clear" w:color="000000" w:fill="00AEF0"/>
      <w:spacing w:before="100" w:beforeAutospacing="1" w:after="100" w:afterAutospacing="1" w:line="240" w:lineRule="auto"/>
      <w:textAlignment w:val="center"/>
    </w:pPr>
    <w:rPr>
      <w:rFonts w:ascii="Verdana" w:eastAsia="Times New Roman" w:hAnsi="Verdana" w:cs="Times New Roman"/>
      <w:color w:val="FFFFFF"/>
      <w:sz w:val="16"/>
      <w:szCs w:val="16"/>
      <w:lang w:val="en-GB" w:eastAsia="en-GB"/>
    </w:rPr>
  </w:style>
  <w:style w:type="paragraph" w:customStyle="1" w:styleId="xl74">
    <w:name w:val="xl74"/>
    <w:basedOn w:val="a1"/>
    <w:rsid w:val="00C235B1"/>
    <w:pPr>
      <w:pBdr>
        <w:left w:val="single" w:sz="8" w:space="0" w:color="auto"/>
        <w:bottom w:val="single" w:sz="8" w:space="0" w:color="FFFFFF"/>
        <w:right w:val="single" w:sz="8" w:space="0" w:color="FFFFFF"/>
      </w:pBdr>
      <w:shd w:val="clear" w:color="000000" w:fill="F2DBDB"/>
      <w:spacing w:before="100" w:beforeAutospacing="1" w:after="100" w:afterAutospacing="1" w:line="240" w:lineRule="auto"/>
      <w:textAlignment w:val="center"/>
    </w:pPr>
    <w:rPr>
      <w:rFonts w:ascii="Verdana" w:eastAsia="Times New Roman" w:hAnsi="Verdana" w:cs="Times New Roman"/>
      <w:sz w:val="16"/>
      <w:szCs w:val="16"/>
      <w:lang w:val="en-GB" w:eastAsia="en-GB"/>
    </w:rPr>
  </w:style>
  <w:style w:type="paragraph" w:customStyle="1" w:styleId="xl75">
    <w:name w:val="xl75"/>
    <w:basedOn w:val="a1"/>
    <w:rsid w:val="00C235B1"/>
    <w:pPr>
      <w:pBdr>
        <w:top w:val="single" w:sz="8" w:space="0" w:color="FFFFFF"/>
        <w:left w:val="single" w:sz="8" w:space="0" w:color="auto"/>
        <w:bottom w:val="single" w:sz="8" w:space="0" w:color="auto"/>
      </w:pBdr>
      <w:shd w:val="clear" w:color="000000" w:fill="F2F2F2"/>
      <w:spacing w:before="100" w:beforeAutospacing="1" w:after="100" w:afterAutospacing="1" w:line="240" w:lineRule="auto"/>
      <w:textAlignment w:val="center"/>
    </w:pPr>
    <w:rPr>
      <w:rFonts w:ascii="Verdana" w:eastAsia="Times New Roman" w:hAnsi="Verdana" w:cs="Times New Roman"/>
      <w:sz w:val="16"/>
      <w:szCs w:val="16"/>
      <w:lang w:val="en-GB" w:eastAsia="en-GB"/>
    </w:rPr>
  </w:style>
  <w:style w:type="paragraph" w:customStyle="1" w:styleId="xl76">
    <w:name w:val="xl76"/>
    <w:basedOn w:val="a1"/>
    <w:rsid w:val="00C235B1"/>
    <w:pPr>
      <w:pBdr>
        <w:top w:val="single" w:sz="8" w:space="0" w:color="FFFFFF"/>
        <w:bottom w:val="single" w:sz="8" w:space="0" w:color="auto"/>
      </w:pBdr>
      <w:shd w:val="clear" w:color="000000" w:fill="F2F2F2"/>
      <w:spacing w:before="100" w:beforeAutospacing="1" w:after="100" w:afterAutospacing="1" w:line="240" w:lineRule="auto"/>
      <w:textAlignment w:val="center"/>
    </w:pPr>
    <w:rPr>
      <w:rFonts w:ascii="Verdana" w:eastAsia="Times New Roman" w:hAnsi="Verdana" w:cs="Times New Roman"/>
      <w:sz w:val="16"/>
      <w:szCs w:val="16"/>
      <w:lang w:val="en-GB" w:eastAsia="en-GB"/>
    </w:rPr>
  </w:style>
  <w:style w:type="paragraph" w:customStyle="1" w:styleId="xl77">
    <w:name w:val="xl77"/>
    <w:basedOn w:val="a1"/>
    <w:rsid w:val="00C235B1"/>
    <w:pPr>
      <w:pBdr>
        <w:top w:val="single" w:sz="8" w:space="0" w:color="FFFFFF"/>
        <w:bottom w:val="single" w:sz="8" w:space="0" w:color="auto"/>
        <w:right w:val="single" w:sz="8" w:space="0" w:color="auto"/>
      </w:pBdr>
      <w:shd w:val="clear" w:color="000000" w:fill="F2F2F2"/>
      <w:spacing w:before="100" w:beforeAutospacing="1" w:after="100" w:afterAutospacing="1" w:line="240" w:lineRule="auto"/>
      <w:textAlignment w:val="center"/>
    </w:pPr>
    <w:rPr>
      <w:rFonts w:ascii="Verdana" w:eastAsia="Times New Roman" w:hAnsi="Verdana" w:cs="Times New Roman"/>
      <w:sz w:val="16"/>
      <w:szCs w:val="16"/>
      <w:lang w:val="en-GB" w:eastAsia="en-GB"/>
    </w:rPr>
  </w:style>
  <w:style w:type="paragraph" w:customStyle="1" w:styleId="xl78">
    <w:name w:val="xl78"/>
    <w:basedOn w:val="a1"/>
    <w:rsid w:val="00C235B1"/>
    <w:pPr>
      <w:pBdr>
        <w:top w:val="single" w:sz="8" w:space="0" w:color="FFFFFF"/>
        <w:left w:val="single" w:sz="8" w:space="0" w:color="auto"/>
        <w:bottom w:val="single" w:sz="8" w:space="0" w:color="FFFFFF"/>
      </w:pBdr>
      <w:shd w:val="clear" w:color="000000" w:fill="F2F2F2"/>
      <w:spacing w:before="100" w:beforeAutospacing="1" w:after="100" w:afterAutospacing="1" w:line="240" w:lineRule="auto"/>
      <w:textAlignment w:val="center"/>
    </w:pPr>
    <w:rPr>
      <w:rFonts w:ascii="Verdana" w:eastAsia="Times New Roman" w:hAnsi="Verdana" w:cs="Times New Roman"/>
      <w:sz w:val="16"/>
      <w:szCs w:val="16"/>
      <w:lang w:val="en-GB" w:eastAsia="en-GB"/>
    </w:rPr>
  </w:style>
  <w:style w:type="paragraph" w:customStyle="1" w:styleId="xl79">
    <w:name w:val="xl79"/>
    <w:basedOn w:val="a1"/>
    <w:rsid w:val="00C235B1"/>
    <w:pPr>
      <w:pBdr>
        <w:top w:val="single" w:sz="8" w:space="0" w:color="FFFFFF"/>
        <w:bottom w:val="single" w:sz="8" w:space="0" w:color="FFFFFF"/>
      </w:pBdr>
      <w:shd w:val="clear" w:color="000000" w:fill="F2F2F2"/>
      <w:spacing w:before="100" w:beforeAutospacing="1" w:after="100" w:afterAutospacing="1" w:line="240" w:lineRule="auto"/>
      <w:textAlignment w:val="center"/>
    </w:pPr>
    <w:rPr>
      <w:rFonts w:ascii="Verdana" w:eastAsia="Times New Roman" w:hAnsi="Verdana" w:cs="Times New Roman"/>
      <w:sz w:val="16"/>
      <w:szCs w:val="16"/>
      <w:lang w:val="en-GB" w:eastAsia="en-GB"/>
    </w:rPr>
  </w:style>
  <w:style w:type="paragraph" w:customStyle="1" w:styleId="xl80">
    <w:name w:val="xl80"/>
    <w:basedOn w:val="a1"/>
    <w:rsid w:val="00C235B1"/>
    <w:pPr>
      <w:pBdr>
        <w:top w:val="single" w:sz="8" w:space="0" w:color="FFFFFF"/>
        <w:bottom w:val="single" w:sz="8" w:space="0" w:color="FFFFFF"/>
        <w:right w:val="single" w:sz="8" w:space="0" w:color="auto"/>
      </w:pBdr>
      <w:shd w:val="clear" w:color="000000" w:fill="F2F2F2"/>
      <w:spacing w:before="100" w:beforeAutospacing="1" w:after="100" w:afterAutospacing="1" w:line="240" w:lineRule="auto"/>
      <w:textAlignment w:val="center"/>
    </w:pPr>
    <w:rPr>
      <w:rFonts w:ascii="Verdana" w:eastAsia="Times New Roman" w:hAnsi="Verdana" w:cs="Times New Roman"/>
      <w:sz w:val="16"/>
      <w:szCs w:val="16"/>
      <w:lang w:val="en-GB" w:eastAsia="en-GB"/>
    </w:rPr>
  </w:style>
  <w:style w:type="paragraph" w:customStyle="1" w:styleId="xl81">
    <w:name w:val="xl81"/>
    <w:basedOn w:val="a1"/>
    <w:rsid w:val="00C235B1"/>
    <w:pPr>
      <w:pBdr>
        <w:left w:val="single" w:sz="8" w:space="0" w:color="auto"/>
        <w:bottom w:val="single" w:sz="8" w:space="0" w:color="FFFFFF"/>
        <w:right w:val="single" w:sz="8" w:space="0" w:color="FFFFFF"/>
      </w:pBdr>
      <w:spacing w:before="100" w:beforeAutospacing="1" w:after="100" w:afterAutospacing="1" w:line="240" w:lineRule="auto"/>
      <w:textAlignment w:val="center"/>
    </w:pPr>
    <w:rPr>
      <w:rFonts w:ascii="Verdana" w:eastAsia="Times New Roman" w:hAnsi="Verdana" w:cs="Times New Roman"/>
      <w:sz w:val="16"/>
      <w:szCs w:val="16"/>
      <w:lang w:val="en-GB" w:eastAsia="en-GB"/>
    </w:rPr>
  </w:style>
  <w:style w:type="paragraph" w:customStyle="1" w:styleId="xl82">
    <w:name w:val="xl82"/>
    <w:basedOn w:val="a1"/>
    <w:rsid w:val="00C235B1"/>
    <w:pPr>
      <w:pBdr>
        <w:bottom w:val="single" w:sz="8" w:space="0" w:color="FFFFFF"/>
        <w:right w:val="single" w:sz="8" w:space="0" w:color="FFFFFF"/>
      </w:pBdr>
      <w:spacing w:before="100" w:beforeAutospacing="1" w:after="100" w:afterAutospacing="1" w:line="240" w:lineRule="auto"/>
      <w:textAlignment w:val="center"/>
    </w:pPr>
    <w:rPr>
      <w:rFonts w:ascii="Verdana" w:eastAsia="Times New Roman" w:hAnsi="Verdana" w:cs="Times New Roman"/>
      <w:color w:val="000000"/>
      <w:sz w:val="16"/>
      <w:szCs w:val="16"/>
      <w:lang w:val="en-GB" w:eastAsia="en-GB"/>
    </w:rPr>
  </w:style>
  <w:style w:type="paragraph" w:customStyle="1" w:styleId="xl83">
    <w:name w:val="xl83"/>
    <w:basedOn w:val="a1"/>
    <w:rsid w:val="00C235B1"/>
    <w:pPr>
      <w:pBdr>
        <w:bottom w:val="single" w:sz="8" w:space="0" w:color="FFFFFF"/>
        <w:right w:val="single" w:sz="8" w:space="0" w:color="FFFFFF"/>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val="en-GB" w:eastAsia="en-GB"/>
    </w:rPr>
  </w:style>
  <w:style w:type="paragraph" w:customStyle="1" w:styleId="xl84">
    <w:name w:val="xl84"/>
    <w:basedOn w:val="a1"/>
    <w:rsid w:val="00C235B1"/>
    <w:pPr>
      <w:pBdr>
        <w:bottom w:val="single" w:sz="8" w:space="0" w:color="FFFFFF"/>
        <w:right w:val="single" w:sz="8" w:space="0" w:color="auto"/>
      </w:pBdr>
      <w:spacing w:before="100" w:beforeAutospacing="1" w:after="100" w:afterAutospacing="1" w:line="240" w:lineRule="auto"/>
      <w:textAlignment w:val="center"/>
    </w:pPr>
    <w:rPr>
      <w:rFonts w:ascii="Verdana" w:eastAsia="Times New Roman" w:hAnsi="Verdana" w:cs="Times New Roman"/>
      <w:color w:val="000000"/>
      <w:sz w:val="16"/>
      <w:szCs w:val="16"/>
      <w:lang w:val="en-GB" w:eastAsia="en-GB"/>
    </w:rPr>
  </w:style>
  <w:style w:type="table" w:customStyle="1" w:styleId="TableGrid4">
    <w:name w:val="Table Grid4"/>
    <w:basedOn w:val="a4"/>
    <w:next w:val="aff5"/>
    <w:uiPriority w:val="39"/>
    <w:rsid w:val="00C235B1"/>
    <w:rPr>
      <w:rFonts w:asciiTheme="minorHAnsi" w:eastAsiaTheme="minorHAnsi" w:hAnsiTheme="minorHAnsi" w:cstheme="minorBidi"/>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f5"/>
    <w:uiPriority w:val="59"/>
    <w:rsid w:val="009C3DD5"/>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a3"/>
    <w:uiPriority w:val="99"/>
    <w:semiHidden/>
    <w:unhideWhenUsed/>
    <w:rsid w:val="00166E14"/>
    <w:rPr>
      <w:color w:val="605E5C"/>
      <w:shd w:val="clear" w:color="auto" w:fill="E1DFDD"/>
    </w:rPr>
  </w:style>
  <w:style w:type="character" w:customStyle="1" w:styleId="Bodytext2">
    <w:name w:val="Body text|2_"/>
    <w:basedOn w:val="a3"/>
    <w:link w:val="Bodytext20"/>
    <w:rsid w:val="00744F29"/>
    <w:rPr>
      <w:rFonts w:ascii="Arial" w:eastAsia="Arial" w:hAnsi="Arial" w:cs="Arial"/>
      <w:sz w:val="21"/>
      <w:szCs w:val="21"/>
      <w:shd w:val="clear" w:color="auto" w:fill="FFFFFF"/>
    </w:rPr>
  </w:style>
  <w:style w:type="character" w:customStyle="1" w:styleId="Bodytext2Italic">
    <w:name w:val="Body text|2 + Italic"/>
    <w:basedOn w:val="Bodytext2"/>
    <w:semiHidden/>
    <w:unhideWhenUsed/>
    <w:rsid w:val="00744F29"/>
    <w:rPr>
      <w:rFonts w:ascii="Arial" w:eastAsia="Arial" w:hAnsi="Arial" w:cs="Arial"/>
      <w:i/>
      <w:iCs/>
      <w:color w:val="000000"/>
      <w:spacing w:val="0"/>
      <w:w w:val="100"/>
      <w:position w:val="0"/>
      <w:sz w:val="21"/>
      <w:szCs w:val="21"/>
      <w:shd w:val="clear" w:color="auto" w:fill="FFFFFF"/>
      <w:lang w:val="en-US" w:eastAsia="sk-SK" w:bidi="sk-SK"/>
    </w:rPr>
  </w:style>
  <w:style w:type="paragraph" w:customStyle="1" w:styleId="Bodytext20">
    <w:name w:val="Body text|2"/>
    <w:basedOn w:val="a1"/>
    <w:link w:val="Bodytext2"/>
    <w:qFormat/>
    <w:rsid w:val="00744F29"/>
    <w:pPr>
      <w:widowControl w:val="0"/>
      <w:shd w:val="clear" w:color="auto" w:fill="FFFFFF"/>
      <w:spacing w:before="820" w:after="400" w:line="234" w:lineRule="exact"/>
      <w:ind w:hanging="540"/>
    </w:pPr>
    <w:rPr>
      <w:rFonts w:ascii="Arial" w:eastAsia="Arial" w:hAnsi="Arial" w:cs="Arial"/>
      <w:sz w:val="21"/>
      <w:szCs w:val="21"/>
      <w:lang w:val="en-US"/>
    </w:rPr>
  </w:style>
  <w:style w:type="table" w:customStyle="1" w:styleId="TableGrid5">
    <w:name w:val="Table Grid5"/>
    <w:basedOn w:val="a4"/>
    <w:next w:val="aff5"/>
    <w:uiPriority w:val="39"/>
    <w:rsid w:val="00E42A31"/>
    <w:rPr>
      <w:rFonts w:ascii="Calibri" w:eastAsia="Calibri" w:hAnsi="Calibri"/>
      <w:sz w:val="22"/>
      <w:szCs w:val="22"/>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next w:val="aff5"/>
    <w:uiPriority w:val="39"/>
    <w:rsid w:val="00026E37"/>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C5124"/>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customStyle="1" w:styleId="jlqj4b">
    <w:name w:val="jlqj4b"/>
    <w:basedOn w:val="a3"/>
    <w:rsid w:val="001E6588"/>
  </w:style>
  <w:style w:type="character" w:styleId="afff0">
    <w:name w:val="Unresolved Mention"/>
    <w:basedOn w:val="a3"/>
    <w:uiPriority w:val="99"/>
    <w:semiHidden/>
    <w:unhideWhenUsed/>
    <w:rsid w:val="00C235B1"/>
    <w:rPr>
      <w:color w:val="605E5C"/>
      <w:shd w:val="clear" w:color="auto" w:fill="E1DFDD"/>
    </w:rPr>
  </w:style>
  <w:style w:type="table" w:customStyle="1" w:styleId="TableGrid7">
    <w:name w:val="Table Grid7"/>
    <w:basedOn w:val="a4"/>
    <w:next w:val="aff5"/>
    <w:uiPriority w:val="59"/>
    <w:rsid w:val="00F60E60"/>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F60E60"/>
    <w:rPr>
      <w:color w:val="808080"/>
    </w:rPr>
  </w:style>
  <w:style w:type="paragraph" w:customStyle="1" w:styleId="msonormal0">
    <w:name w:val="msonormal"/>
    <w:basedOn w:val="a1"/>
    <w:rsid w:val="00C235B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xl109">
    <w:name w:val="xl109"/>
    <w:basedOn w:val="a1"/>
    <w:rsid w:val="00C235B1"/>
    <w:pPr>
      <w:shd w:val="clear" w:color="000000" w:fill="FCE4D6"/>
      <w:spacing w:before="100" w:beforeAutospacing="1" w:after="100" w:afterAutospacing="1" w:line="240" w:lineRule="auto"/>
    </w:pPr>
    <w:rPr>
      <w:rFonts w:ascii="Verdana" w:eastAsia="Times New Roman" w:hAnsi="Verdana" w:cs="Times New Roman"/>
      <w:sz w:val="16"/>
      <w:szCs w:val="16"/>
      <w:lang w:eastAsia="fr-BE"/>
    </w:rPr>
  </w:style>
  <w:style w:type="paragraph" w:customStyle="1" w:styleId="xl110">
    <w:name w:val="xl110"/>
    <w:basedOn w:val="a1"/>
    <w:rsid w:val="00C235B1"/>
    <w:pPr>
      <w:shd w:val="clear" w:color="000000" w:fill="E2EFDA"/>
      <w:spacing w:before="100" w:beforeAutospacing="1" w:after="100" w:afterAutospacing="1" w:line="240" w:lineRule="auto"/>
    </w:pPr>
    <w:rPr>
      <w:rFonts w:ascii="Verdana" w:eastAsia="Times New Roman" w:hAnsi="Verdana" w:cs="Times New Roman"/>
      <w:sz w:val="16"/>
      <w:szCs w:val="16"/>
      <w:lang w:eastAsia="fr-BE"/>
    </w:rPr>
  </w:style>
  <w:style w:type="paragraph" w:customStyle="1" w:styleId="xl111">
    <w:name w:val="xl111"/>
    <w:basedOn w:val="a1"/>
    <w:rsid w:val="00C235B1"/>
    <w:pPr>
      <w:spacing w:before="100" w:beforeAutospacing="1" w:after="100" w:afterAutospacing="1" w:line="240" w:lineRule="auto"/>
    </w:pPr>
    <w:rPr>
      <w:rFonts w:ascii="Verdana" w:eastAsia="Times New Roman" w:hAnsi="Verdana" w:cs="Times New Roman"/>
      <w:sz w:val="16"/>
      <w:szCs w:val="16"/>
      <w:lang w:eastAsia="fr-BE"/>
    </w:rPr>
  </w:style>
  <w:style w:type="paragraph" w:customStyle="1" w:styleId="xl112">
    <w:name w:val="xl112"/>
    <w:basedOn w:val="a1"/>
    <w:rsid w:val="00C235B1"/>
    <w:pPr>
      <w:shd w:val="clear" w:color="000000" w:fill="EDEDED"/>
      <w:spacing w:before="100" w:beforeAutospacing="1" w:after="100" w:afterAutospacing="1" w:line="240" w:lineRule="auto"/>
    </w:pPr>
    <w:rPr>
      <w:rFonts w:ascii="Verdana" w:eastAsia="Times New Roman" w:hAnsi="Verdana" w:cs="Times New Roman"/>
      <w:sz w:val="16"/>
      <w:szCs w:val="16"/>
      <w:lang w:eastAsia="fr-BE"/>
    </w:rPr>
  </w:style>
  <w:style w:type="character" w:customStyle="1" w:styleId="5Char">
    <w:name w:val="Επικεφαλίδα 5 Char"/>
    <w:basedOn w:val="a3"/>
    <w:link w:val="51"/>
    <w:rsid w:val="00C235B1"/>
    <w:rPr>
      <w:rFonts w:ascii="Arial" w:hAnsi="Arial"/>
      <w:sz w:val="22"/>
      <w:lang w:val="en-GB"/>
    </w:rPr>
  </w:style>
  <w:style w:type="character" w:customStyle="1" w:styleId="6Char">
    <w:name w:val="Επικεφαλίδα 6 Char"/>
    <w:basedOn w:val="a3"/>
    <w:link w:val="6"/>
    <w:rsid w:val="00C235B1"/>
    <w:rPr>
      <w:rFonts w:ascii="Arial" w:hAnsi="Arial"/>
      <w:i/>
      <w:sz w:val="22"/>
      <w:lang w:val="en-GB"/>
    </w:rPr>
  </w:style>
  <w:style w:type="character" w:customStyle="1" w:styleId="7Char">
    <w:name w:val="Επικεφαλίδα 7 Char"/>
    <w:basedOn w:val="a3"/>
    <w:link w:val="7"/>
    <w:rsid w:val="00C235B1"/>
    <w:rPr>
      <w:rFonts w:ascii="Arial" w:hAnsi="Arial"/>
      <w:lang w:val="en-GB"/>
    </w:rPr>
  </w:style>
  <w:style w:type="character" w:customStyle="1" w:styleId="8Char">
    <w:name w:val="Επικεφαλίδα 8 Char"/>
    <w:basedOn w:val="a3"/>
    <w:link w:val="8"/>
    <w:rsid w:val="00C235B1"/>
    <w:rPr>
      <w:rFonts w:ascii="Arial" w:hAnsi="Arial"/>
      <w:i/>
      <w:lang w:val="en-GB"/>
    </w:rPr>
  </w:style>
  <w:style w:type="character" w:customStyle="1" w:styleId="9Char">
    <w:name w:val="Επικεφαλίδα 9 Char"/>
    <w:basedOn w:val="a3"/>
    <w:link w:val="9"/>
    <w:rsid w:val="00C235B1"/>
    <w:rPr>
      <w:rFonts w:ascii="Arial" w:hAnsi="Arial"/>
      <w:i/>
      <w:sz w:val="18"/>
      <w:lang w:val="en-GB"/>
    </w:rPr>
  </w:style>
  <w:style w:type="numbering" w:customStyle="1" w:styleId="NoList1">
    <w:name w:val="No List1"/>
    <w:next w:val="a5"/>
    <w:uiPriority w:val="99"/>
    <w:semiHidden/>
    <w:unhideWhenUsed/>
    <w:rsid w:val="00C235B1"/>
  </w:style>
  <w:style w:type="character" w:customStyle="1" w:styleId="2Char0">
    <w:name w:val="Σώμα κείμενου 2 Char"/>
    <w:basedOn w:val="a3"/>
    <w:link w:val="22"/>
    <w:rsid w:val="00C235B1"/>
    <w:rPr>
      <w:sz w:val="24"/>
      <w:lang w:val="en-GB"/>
    </w:rPr>
  </w:style>
  <w:style w:type="character" w:customStyle="1" w:styleId="3Char0">
    <w:name w:val="Σώμα κείμενου 3 Char"/>
    <w:basedOn w:val="a3"/>
    <w:link w:val="32"/>
    <w:rsid w:val="00C235B1"/>
    <w:rPr>
      <w:sz w:val="16"/>
      <w:lang w:val="en-GB"/>
    </w:rPr>
  </w:style>
  <w:style w:type="character" w:customStyle="1" w:styleId="Char0">
    <w:name w:val="Σώμα κείμενου Πρώτη Εσοχή Char"/>
    <w:basedOn w:val="Char"/>
    <w:link w:val="a7"/>
    <w:rsid w:val="00C235B1"/>
    <w:rPr>
      <w:rFonts w:ascii="Verdana" w:hAnsi="Verdana"/>
      <w:lang w:val="en-GB"/>
    </w:rPr>
  </w:style>
  <w:style w:type="character" w:customStyle="1" w:styleId="Char1">
    <w:name w:val="Σώμα κείμενου με εσοχή Char"/>
    <w:basedOn w:val="a3"/>
    <w:link w:val="a8"/>
    <w:rsid w:val="00C235B1"/>
    <w:rPr>
      <w:sz w:val="24"/>
      <w:lang w:val="en-GB"/>
    </w:rPr>
  </w:style>
  <w:style w:type="character" w:customStyle="1" w:styleId="2Char1">
    <w:name w:val="Σώμα κείμενου Πρώτη Εσοχή 2 Char"/>
    <w:basedOn w:val="Char1"/>
    <w:link w:val="23"/>
    <w:rsid w:val="00C235B1"/>
    <w:rPr>
      <w:sz w:val="24"/>
      <w:lang w:val="en-GB"/>
    </w:rPr>
  </w:style>
  <w:style w:type="character" w:customStyle="1" w:styleId="2Char2">
    <w:name w:val="Σώμα κείμενου με εσοχή 2 Char"/>
    <w:basedOn w:val="a3"/>
    <w:link w:val="24"/>
    <w:rsid w:val="00C235B1"/>
    <w:rPr>
      <w:sz w:val="24"/>
      <w:lang w:val="en-GB"/>
    </w:rPr>
  </w:style>
  <w:style w:type="character" w:customStyle="1" w:styleId="3Char1">
    <w:name w:val="Σώμα κείμενου με εσοχή 3 Char"/>
    <w:basedOn w:val="a3"/>
    <w:link w:val="33"/>
    <w:rsid w:val="00C235B1"/>
    <w:rPr>
      <w:sz w:val="16"/>
      <w:lang w:val="en-GB"/>
    </w:rPr>
  </w:style>
  <w:style w:type="character" w:customStyle="1" w:styleId="Char2">
    <w:name w:val="Κλείσιμο Char"/>
    <w:basedOn w:val="a3"/>
    <w:link w:val="aa"/>
    <w:rsid w:val="00C235B1"/>
    <w:rPr>
      <w:sz w:val="24"/>
      <w:lang w:val="en-GB"/>
    </w:rPr>
  </w:style>
  <w:style w:type="character" w:customStyle="1" w:styleId="Char4">
    <w:name w:val="Ημερομηνία Char"/>
    <w:basedOn w:val="a3"/>
    <w:link w:val="ac"/>
    <w:rsid w:val="00C235B1"/>
    <w:rPr>
      <w:sz w:val="24"/>
      <w:lang w:val="en-GB"/>
    </w:rPr>
  </w:style>
  <w:style w:type="character" w:customStyle="1" w:styleId="Char5">
    <w:name w:val="Χάρτης εγγράφου Char"/>
    <w:basedOn w:val="a3"/>
    <w:link w:val="ad"/>
    <w:semiHidden/>
    <w:rsid w:val="00C235B1"/>
    <w:rPr>
      <w:rFonts w:ascii="Tahoma" w:hAnsi="Tahoma"/>
      <w:sz w:val="24"/>
      <w:shd w:val="clear" w:color="auto" w:fill="000080"/>
      <w:lang w:val="en-GB"/>
    </w:rPr>
  </w:style>
  <w:style w:type="character" w:customStyle="1" w:styleId="Char6">
    <w:name w:val="Κείμενο σημείωσης τέλους Char"/>
    <w:basedOn w:val="a3"/>
    <w:link w:val="ae"/>
    <w:semiHidden/>
    <w:rsid w:val="00C235B1"/>
    <w:rPr>
      <w:lang w:val="en-GB"/>
    </w:rPr>
  </w:style>
  <w:style w:type="character" w:customStyle="1" w:styleId="Chara">
    <w:name w:val="Κείμενο μακροεντολής Char"/>
    <w:basedOn w:val="a3"/>
    <w:link w:val="af7"/>
    <w:semiHidden/>
    <w:rsid w:val="00C235B1"/>
    <w:rPr>
      <w:rFonts w:ascii="Courier New" w:hAnsi="Courier New"/>
      <w:lang w:val="en-GB"/>
    </w:rPr>
  </w:style>
  <w:style w:type="character" w:customStyle="1" w:styleId="Charb">
    <w:name w:val="Κεφαλίδα μηνύματος Char"/>
    <w:basedOn w:val="a3"/>
    <w:link w:val="af8"/>
    <w:rsid w:val="00C235B1"/>
    <w:rPr>
      <w:rFonts w:ascii="Arial" w:hAnsi="Arial"/>
      <w:sz w:val="24"/>
      <w:shd w:val="pct20" w:color="auto" w:fill="auto"/>
      <w:lang w:val="en-GB"/>
    </w:rPr>
  </w:style>
  <w:style w:type="character" w:customStyle="1" w:styleId="Chard">
    <w:name w:val="Επικεφαλίδα σημείωσης Char"/>
    <w:basedOn w:val="a3"/>
    <w:link w:val="afa"/>
    <w:rsid w:val="00C235B1"/>
    <w:rPr>
      <w:sz w:val="24"/>
      <w:lang w:val="en-GB"/>
    </w:rPr>
  </w:style>
  <w:style w:type="character" w:customStyle="1" w:styleId="Chare">
    <w:name w:val="Απλό κείμενο Char"/>
    <w:basedOn w:val="a3"/>
    <w:link w:val="afb"/>
    <w:rsid w:val="00C235B1"/>
    <w:rPr>
      <w:rFonts w:ascii="Courier New" w:hAnsi="Courier New"/>
      <w:lang w:val="en-GB"/>
    </w:rPr>
  </w:style>
  <w:style w:type="character" w:customStyle="1" w:styleId="Charf">
    <w:name w:val="Χαιρετισμός Char"/>
    <w:basedOn w:val="a3"/>
    <w:link w:val="afc"/>
    <w:rsid w:val="00C235B1"/>
    <w:rPr>
      <w:sz w:val="24"/>
      <w:lang w:val="en-GB"/>
    </w:rPr>
  </w:style>
  <w:style w:type="character" w:customStyle="1" w:styleId="Charf0">
    <w:name w:val="Υπογραφή Char"/>
    <w:basedOn w:val="a3"/>
    <w:link w:val="afd"/>
    <w:rsid w:val="00C235B1"/>
    <w:rPr>
      <w:sz w:val="24"/>
      <w:lang w:val="en-GB"/>
    </w:rPr>
  </w:style>
  <w:style w:type="table" w:customStyle="1" w:styleId="DocumentTable1">
    <w:name w:val="Document Table1"/>
    <w:basedOn w:val="a4"/>
    <w:next w:val="aff5"/>
    <w:uiPriority w:val="59"/>
    <w:rsid w:val="00C235B1"/>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TOCHeading2">
    <w:name w:val="TOC Heading2"/>
    <w:basedOn w:val="1"/>
    <w:next w:val="a1"/>
    <w:uiPriority w:val="39"/>
    <w:unhideWhenUsed/>
    <w:qFormat/>
    <w:rsid w:val="00C235B1"/>
    <w:pPr>
      <w:keepLines/>
      <w:spacing w:after="0" w:line="276" w:lineRule="auto"/>
      <w:ind w:left="0" w:firstLine="0"/>
      <w:outlineLvl w:val="9"/>
    </w:pPr>
    <w:rPr>
      <w:bCs/>
      <w:smallCaps/>
      <w:color w:val="365F91"/>
      <w:lang w:val="en-US"/>
    </w:rPr>
  </w:style>
  <w:style w:type="paragraph" w:customStyle="1" w:styleId="NoSpacing1">
    <w:name w:val="No Spacing1"/>
    <w:next w:val="afff"/>
    <w:uiPriority w:val="1"/>
    <w:qFormat/>
    <w:rsid w:val="00C235B1"/>
    <w:rPr>
      <w:rFonts w:asciiTheme="minorHAnsi" w:eastAsiaTheme="minorHAnsi" w:hAnsiTheme="minorHAnsi" w:cstheme="minorBidi"/>
      <w:sz w:val="22"/>
      <w:szCs w:val="22"/>
      <w:lang w:val="en-GB"/>
    </w:rPr>
  </w:style>
  <w:style w:type="paragraph" w:customStyle="1" w:styleId="font7">
    <w:name w:val="font7"/>
    <w:basedOn w:val="a1"/>
    <w:rsid w:val="00C235B1"/>
    <w:pPr>
      <w:spacing w:before="100" w:beforeAutospacing="1" w:after="100" w:afterAutospacing="1" w:line="240" w:lineRule="auto"/>
    </w:pPr>
    <w:rPr>
      <w:rFonts w:ascii="Verdana" w:eastAsia="Times New Roman" w:hAnsi="Verdana" w:cs="Times New Roman"/>
      <w:color w:val="000000"/>
      <w:sz w:val="16"/>
      <w:szCs w:val="16"/>
      <w:lang w:val="en-GB" w:eastAsia="en-GB"/>
    </w:rPr>
  </w:style>
  <w:style w:type="paragraph" w:customStyle="1" w:styleId="font8">
    <w:name w:val="font8"/>
    <w:basedOn w:val="a1"/>
    <w:rsid w:val="00C235B1"/>
    <w:pPr>
      <w:spacing w:before="100" w:beforeAutospacing="1" w:after="100" w:afterAutospacing="1" w:line="240" w:lineRule="auto"/>
    </w:pPr>
    <w:rPr>
      <w:rFonts w:ascii="Verdana" w:eastAsia="Times New Roman" w:hAnsi="Verdana" w:cs="Times New Roman"/>
      <w:i/>
      <w:iCs/>
      <w:color w:val="000000"/>
      <w:sz w:val="16"/>
      <w:szCs w:val="16"/>
      <w:lang w:val="en-GB" w:eastAsia="en-GB"/>
    </w:rPr>
  </w:style>
  <w:style w:type="paragraph" w:customStyle="1" w:styleId="font9">
    <w:name w:val="font9"/>
    <w:basedOn w:val="a1"/>
    <w:rsid w:val="00C235B1"/>
    <w:pPr>
      <w:spacing w:before="100" w:beforeAutospacing="1" w:after="100" w:afterAutospacing="1" w:line="240" w:lineRule="auto"/>
    </w:pPr>
    <w:rPr>
      <w:rFonts w:ascii="Verdana" w:eastAsia="Times New Roman" w:hAnsi="Verdana" w:cs="Times New Roman"/>
      <w:i/>
      <w:iCs/>
      <w:color w:val="008080"/>
      <w:sz w:val="16"/>
      <w:szCs w:val="16"/>
      <w:u w:val="single"/>
      <w:lang w:val="en-GB" w:eastAsia="en-GB"/>
    </w:rPr>
  </w:style>
  <w:style w:type="paragraph" w:customStyle="1" w:styleId="xl85">
    <w:name w:val="xl85"/>
    <w:basedOn w:val="a1"/>
    <w:rsid w:val="00C235B1"/>
    <w:pPr>
      <w:spacing w:before="100" w:beforeAutospacing="1" w:after="100" w:afterAutospacing="1" w:line="240" w:lineRule="auto"/>
    </w:pPr>
    <w:rPr>
      <w:rFonts w:ascii="Verdana" w:eastAsia="Times New Roman" w:hAnsi="Verdana" w:cs="Times New Roman"/>
      <w:sz w:val="16"/>
      <w:szCs w:val="16"/>
      <w:lang w:val="en-GB" w:eastAsia="en-GB"/>
    </w:rPr>
  </w:style>
  <w:style w:type="paragraph" w:customStyle="1" w:styleId="xl86">
    <w:name w:val="xl86"/>
    <w:basedOn w:val="a1"/>
    <w:rsid w:val="00C235B1"/>
    <w:pPr>
      <w:shd w:val="clear" w:color="000000" w:fill="FFFFFF"/>
      <w:spacing w:before="100" w:beforeAutospacing="1" w:after="100" w:afterAutospacing="1" w:line="240" w:lineRule="auto"/>
    </w:pPr>
    <w:rPr>
      <w:rFonts w:ascii="Verdana" w:eastAsia="Times New Roman" w:hAnsi="Verdana" w:cs="Times New Roman"/>
      <w:sz w:val="16"/>
      <w:szCs w:val="16"/>
      <w:lang w:val="en-GB" w:eastAsia="en-GB"/>
    </w:rPr>
  </w:style>
  <w:style w:type="paragraph" w:customStyle="1" w:styleId="xl87">
    <w:name w:val="xl87"/>
    <w:basedOn w:val="a1"/>
    <w:rsid w:val="00C235B1"/>
    <w:pPr>
      <w:shd w:val="clear" w:color="000000" w:fill="FFFFFF"/>
      <w:spacing w:before="100" w:beforeAutospacing="1" w:after="100" w:afterAutospacing="1" w:line="240" w:lineRule="auto"/>
    </w:pPr>
    <w:rPr>
      <w:rFonts w:ascii="Verdana" w:eastAsia="Times New Roman" w:hAnsi="Verdana" w:cs="Times New Roman"/>
      <w:sz w:val="16"/>
      <w:szCs w:val="16"/>
      <w:lang w:val="en-GB" w:eastAsia="en-GB"/>
    </w:rPr>
  </w:style>
  <w:style w:type="paragraph" w:customStyle="1" w:styleId="xl88">
    <w:name w:val="xl88"/>
    <w:basedOn w:val="a1"/>
    <w:rsid w:val="00C235B1"/>
    <w:pPr>
      <w:shd w:val="clear" w:color="000000" w:fill="FFFFFF"/>
      <w:spacing w:before="100" w:beforeAutospacing="1" w:after="100" w:afterAutospacing="1" w:line="240" w:lineRule="auto"/>
    </w:pPr>
    <w:rPr>
      <w:rFonts w:ascii="Verdana" w:eastAsia="Times New Roman" w:hAnsi="Verdana" w:cs="Times New Roman"/>
      <w:color w:val="0563C1"/>
      <w:sz w:val="16"/>
      <w:szCs w:val="16"/>
      <w:u w:val="single"/>
      <w:lang w:val="en-GB" w:eastAsia="en-GB"/>
    </w:rPr>
  </w:style>
  <w:style w:type="paragraph" w:customStyle="1" w:styleId="xl64">
    <w:name w:val="xl64"/>
    <w:basedOn w:val="a1"/>
    <w:rsid w:val="00C235B1"/>
    <w:pPr>
      <w:spacing w:before="100" w:beforeAutospacing="1" w:after="100" w:afterAutospacing="1" w:line="240" w:lineRule="auto"/>
    </w:pPr>
    <w:rPr>
      <w:rFonts w:ascii="Verdana" w:eastAsia="Times New Roman" w:hAnsi="Verdana" w:cs="Times New Roman"/>
      <w:sz w:val="16"/>
      <w:szCs w:val="16"/>
      <w:lang w:val="en-GB" w:eastAsia="en-GB"/>
    </w:rPr>
  </w:style>
  <w:style w:type="paragraph" w:customStyle="1" w:styleId="xl65">
    <w:name w:val="xl65"/>
    <w:basedOn w:val="a1"/>
    <w:rsid w:val="00C235B1"/>
    <w:pPr>
      <w:spacing w:before="100" w:beforeAutospacing="1" w:after="100" w:afterAutospacing="1" w:line="240" w:lineRule="auto"/>
    </w:pPr>
    <w:rPr>
      <w:rFonts w:ascii="Verdana" w:eastAsia="Times New Roman" w:hAnsi="Verdana" w:cs="Times New Roman"/>
      <w:sz w:val="16"/>
      <w:szCs w:val="16"/>
      <w:lang w:val="en-GB" w:eastAsia="en-GB"/>
    </w:rPr>
  </w:style>
  <w:style w:type="paragraph" w:customStyle="1" w:styleId="xl66">
    <w:name w:val="xl66"/>
    <w:basedOn w:val="a1"/>
    <w:rsid w:val="00C235B1"/>
    <w:pPr>
      <w:spacing w:before="100" w:beforeAutospacing="1" w:after="100" w:afterAutospacing="1" w:line="240" w:lineRule="auto"/>
    </w:pPr>
    <w:rPr>
      <w:rFonts w:ascii="Verdana" w:eastAsia="Times New Roman" w:hAnsi="Verdana" w:cs="Times New Roman"/>
      <w:sz w:val="16"/>
      <w:szCs w:val="16"/>
      <w:lang w:val="en-GB" w:eastAsia="en-GB"/>
    </w:rPr>
  </w:style>
  <w:style w:type="paragraph" w:customStyle="1" w:styleId="xl89">
    <w:name w:val="xl89"/>
    <w:basedOn w:val="a1"/>
    <w:rsid w:val="00C235B1"/>
    <w:pPr>
      <w:spacing w:before="100" w:beforeAutospacing="1" w:after="100" w:afterAutospacing="1" w:line="240" w:lineRule="auto"/>
    </w:pPr>
    <w:rPr>
      <w:rFonts w:ascii="Verdana" w:eastAsia="Times New Roman" w:hAnsi="Verdana" w:cs="Times New Roman"/>
      <w:sz w:val="16"/>
      <w:szCs w:val="16"/>
      <w:lang w:val="en-GB" w:eastAsia="en-GB"/>
    </w:rPr>
  </w:style>
  <w:style w:type="paragraph" w:customStyle="1" w:styleId="xl90">
    <w:name w:val="xl90"/>
    <w:basedOn w:val="a1"/>
    <w:rsid w:val="00C235B1"/>
    <w:pPr>
      <w:spacing w:before="100" w:beforeAutospacing="1" w:after="100" w:afterAutospacing="1" w:line="240" w:lineRule="auto"/>
    </w:pPr>
    <w:rPr>
      <w:rFonts w:ascii="Verdana" w:eastAsia="Times New Roman" w:hAnsi="Verdana" w:cs="Times New Roman"/>
      <w:sz w:val="16"/>
      <w:szCs w:val="16"/>
      <w:lang w:val="en-GB" w:eastAsia="en-GB"/>
    </w:rPr>
  </w:style>
  <w:style w:type="paragraph" w:customStyle="1" w:styleId="xl91">
    <w:name w:val="xl91"/>
    <w:basedOn w:val="a1"/>
    <w:rsid w:val="00C235B1"/>
    <w:pPr>
      <w:shd w:val="clear" w:color="000000" w:fill="E2EFDA"/>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2">
    <w:name w:val="xl92"/>
    <w:basedOn w:val="a1"/>
    <w:rsid w:val="00C235B1"/>
    <w:pPr>
      <w:shd w:val="clear" w:color="000000" w:fill="FCE4D6"/>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3">
    <w:name w:val="xl93"/>
    <w:basedOn w:val="a1"/>
    <w:rsid w:val="00C235B1"/>
    <w:pPr>
      <w:shd w:val="clear" w:color="000000" w:fill="C6E0B4"/>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4">
    <w:name w:val="xl94"/>
    <w:basedOn w:val="a1"/>
    <w:rsid w:val="00C235B1"/>
    <w:pPr>
      <w:shd w:val="clear" w:color="000000" w:fill="FCE4D6"/>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5">
    <w:name w:val="xl95"/>
    <w:basedOn w:val="a1"/>
    <w:rsid w:val="00C235B1"/>
    <w:pPr>
      <w:shd w:val="clear" w:color="000000" w:fill="E2EFDA"/>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6">
    <w:name w:val="xl96"/>
    <w:basedOn w:val="a1"/>
    <w:rsid w:val="00C235B1"/>
    <w:pPr>
      <w:shd w:val="clear" w:color="000000" w:fill="DDEBF7"/>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7">
    <w:name w:val="xl97"/>
    <w:basedOn w:val="a1"/>
    <w:rsid w:val="00C235B1"/>
    <w:pPr>
      <w:shd w:val="clear" w:color="000000" w:fill="FCE4D6"/>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8">
    <w:name w:val="xl98"/>
    <w:basedOn w:val="a1"/>
    <w:rsid w:val="00C235B1"/>
    <w:pPr>
      <w:shd w:val="clear" w:color="000000" w:fill="E2EFDA"/>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9">
    <w:name w:val="xl99"/>
    <w:basedOn w:val="a1"/>
    <w:rsid w:val="00C235B1"/>
    <w:pPr>
      <w:shd w:val="clear" w:color="000000" w:fill="FCE4D6"/>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0">
    <w:name w:val="xl100"/>
    <w:basedOn w:val="a1"/>
    <w:rsid w:val="00C235B1"/>
    <w:pPr>
      <w:shd w:val="clear" w:color="000000" w:fill="E2EFDA"/>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2">
    <w:name w:val="xl102"/>
    <w:basedOn w:val="a1"/>
    <w:rsid w:val="00C235B1"/>
    <w:pPr>
      <w:shd w:val="clear" w:color="000000" w:fill="DDEBF7"/>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3">
    <w:name w:val="xl103"/>
    <w:basedOn w:val="a1"/>
    <w:rsid w:val="00C235B1"/>
    <w:pPr>
      <w:shd w:val="clear" w:color="000000" w:fill="FCE4D6"/>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5">
    <w:name w:val="xl105"/>
    <w:basedOn w:val="a1"/>
    <w:rsid w:val="00C235B1"/>
    <w:pPr>
      <w:shd w:val="clear" w:color="000000" w:fill="DDEBF7"/>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6">
    <w:name w:val="xl106"/>
    <w:basedOn w:val="a1"/>
    <w:rsid w:val="00C235B1"/>
    <w:pPr>
      <w:shd w:val="clear" w:color="000000" w:fill="FCE4D6"/>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7">
    <w:name w:val="xl107"/>
    <w:basedOn w:val="a1"/>
    <w:rsid w:val="00C235B1"/>
    <w:pPr>
      <w:shd w:val="clear" w:color="000000" w:fill="C6E0B4"/>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8">
    <w:name w:val="xl108"/>
    <w:basedOn w:val="a1"/>
    <w:rsid w:val="00C235B1"/>
    <w:pPr>
      <w:shd w:val="clear" w:color="000000" w:fill="E2EFDA"/>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e-email-text">
    <w:name w:val="me-email-text"/>
    <w:basedOn w:val="a3"/>
    <w:rsid w:val="00DC0C82"/>
  </w:style>
  <w:style w:type="character" w:customStyle="1" w:styleId="me-email-text-secondary">
    <w:name w:val="me-email-text-secondary"/>
    <w:basedOn w:val="a3"/>
    <w:rsid w:val="00DC0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871">
      <w:bodyDiv w:val="1"/>
      <w:marLeft w:val="0"/>
      <w:marRight w:val="0"/>
      <w:marTop w:val="0"/>
      <w:marBottom w:val="0"/>
      <w:divBdr>
        <w:top w:val="none" w:sz="0" w:space="0" w:color="auto"/>
        <w:left w:val="none" w:sz="0" w:space="0" w:color="auto"/>
        <w:bottom w:val="none" w:sz="0" w:space="0" w:color="auto"/>
        <w:right w:val="none" w:sz="0" w:space="0" w:color="auto"/>
      </w:divBdr>
    </w:div>
    <w:div w:id="10181825">
      <w:bodyDiv w:val="1"/>
      <w:marLeft w:val="0"/>
      <w:marRight w:val="0"/>
      <w:marTop w:val="0"/>
      <w:marBottom w:val="0"/>
      <w:divBdr>
        <w:top w:val="none" w:sz="0" w:space="0" w:color="auto"/>
        <w:left w:val="none" w:sz="0" w:space="0" w:color="auto"/>
        <w:bottom w:val="none" w:sz="0" w:space="0" w:color="auto"/>
        <w:right w:val="none" w:sz="0" w:space="0" w:color="auto"/>
      </w:divBdr>
    </w:div>
    <w:div w:id="39943993">
      <w:bodyDiv w:val="1"/>
      <w:marLeft w:val="0"/>
      <w:marRight w:val="0"/>
      <w:marTop w:val="0"/>
      <w:marBottom w:val="0"/>
      <w:divBdr>
        <w:top w:val="none" w:sz="0" w:space="0" w:color="auto"/>
        <w:left w:val="none" w:sz="0" w:space="0" w:color="auto"/>
        <w:bottom w:val="none" w:sz="0" w:space="0" w:color="auto"/>
        <w:right w:val="none" w:sz="0" w:space="0" w:color="auto"/>
      </w:divBdr>
    </w:div>
    <w:div w:id="46150478">
      <w:bodyDiv w:val="1"/>
      <w:marLeft w:val="0"/>
      <w:marRight w:val="0"/>
      <w:marTop w:val="0"/>
      <w:marBottom w:val="0"/>
      <w:divBdr>
        <w:top w:val="none" w:sz="0" w:space="0" w:color="auto"/>
        <w:left w:val="none" w:sz="0" w:space="0" w:color="auto"/>
        <w:bottom w:val="none" w:sz="0" w:space="0" w:color="auto"/>
        <w:right w:val="none" w:sz="0" w:space="0" w:color="auto"/>
      </w:divBdr>
    </w:div>
    <w:div w:id="94863188">
      <w:bodyDiv w:val="1"/>
      <w:marLeft w:val="0"/>
      <w:marRight w:val="0"/>
      <w:marTop w:val="0"/>
      <w:marBottom w:val="0"/>
      <w:divBdr>
        <w:top w:val="none" w:sz="0" w:space="0" w:color="auto"/>
        <w:left w:val="none" w:sz="0" w:space="0" w:color="auto"/>
        <w:bottom w:val="none" w:sz="0" w:space="0" w:color="auto"/>
        <w:right w:val="none" w:sz="0" w:space="0" w:color="auto"/>
      </w:divBdr>
    </w:div>
    <w:div w:id="96797518">
      <w:bodyDiv w:val="1"/>
      <w:marLeft w:val="0"/>
      <w:marRight w:val="0"/>
      <w:marTop w:val="0"/>
      <w:marBottom w:val="0"/>
      <w:divBdr>
        <w:top w:val="none" w:sz="0" w:space="0" w:color="auto"/>
        <w:left w:val="none" w:sz="0" w:space="0" w:color="auto"/>
        <w:bottom w:val="none" w:sz="0" w:space="0" w:color="auto"/>
        <w:right w:val="none" w:sz="0" w:space="0" w:color="auto"/>
      </w:divBdr>
    </w:div>
    <w:div w:id="97798868">
      <w:bodyDiv w:val="1"/>
      <w:marLeft w:val="0"/>
      <w:marRight w:val="0"/>
      <w:marTop w:val="0"/>
      <w:marBottom w:val="0"/>
      <w:divBdr>
        <w:top w:val="none" w:sz="0" w:space="0" w:color="auto"/>
        <w:left w:val="none" w:sz="0" w:space="0" w:color="auto"/>
        <w:bottom w:val="none" w:sz="0" w:space="0" w:color="auto"/>
        <w:right w:val="none" w:sz="0" w:space="0" w:color="auto"/>
      </w:divBdr>
    </w:div>
    <w:div w:id="105321697">
      <w:bodyDiv w:val="1"/>
      <w:marLeft w:val="0"/>
      <w:marRight w:val="0"/>
      <w:marTop w:val="0"/>
      <w:marBottom w:val="0"/>
      <w:divBdr>
        <w:top w:val="none" w:sz="0" w:space="0" w:color="auto"/>
        <w:left w:val="none" w:sz="0" w:space="0" w:color="auto"/>
        <w:bottom w:val="none" w:sz="0" w:space="0" w:color="auto"/>
        <w:right w:val="none" w:sz="0" w:space="0" w:color="auto"/>
      </w:divBdr>
    </w:div>
    <w:div w:id="111289421">
      <w:bodyDiv w:val="1"/>
      <w:marLeft w:val="0"/>
      <w:marRight w:val="0"/>
      <w:marTop w:val="0"/>
      <w:marBottom w:val="0"/>
      <w:divBdr>
        <w:top w:val="none" w:sz="0" w:space="0" w:color="auto"/>
        <w:left w:val="none" w:sz="0" w:space="0" w:color="auto"/>
        <w:bottom w:val="none" w:sz="0" w:space="0" w:color="auto"/>
        <w:right w:val="none" w:sz="0" w:space="0" w:color="auto"/>
      </w:divBdr>
    </w:div>
    <w:div w:id="141507848">
      <w:bodyDiv w:val="1"/>
      <w:marLeft w:val="0"/>
      <w:marRight w:val="0"/>
      <w:marTop w:val="0"/>
      <w:marBottom w:val="0"/>
      <w:divBdr>
        <w:top w:val="none" w:sz="0" w:space="0" w:color="auto"/>
        <w:left w:val="none" w:sz="0" w:space="0" w:color="auto"/>
        <w:bottom w:val="none" w:sz="0" w:space="0" w:color="auto"/>
        <w:right w:val="none" w:sz="0" w:space="0" w:color="auto"/>
      </w:divBdr>
    </w:div>
    <w:div w:id="147791120">
      <w:bodyDiv w:val="1"/>
      <w:marLeft w:val="0"/>
      <w:marRight w:val="0"/>
      <w:marTop w:val="0"/>
      <w:marBottom w:val="0"/>
      <w:divBdr>
        <w:top w:val="none" w:sz="0" w:space="0" w:color="auto"/>
        <w:left w:val="none" w:sz="0" w:space="0" w:color="auto"/>
        <w:bottom w:val="none" w:sz="0" w:space="0" w:color="auto"/>
        <w:right w:val="none" w:sz="0" w:space="0" w:color="auto"/>
      </w:divBdr>
    </w:div>
    <w:div w:id="149297462">
      <w:bodyDiv w:val="1"/>
      <w:marLeft w:val="0"/>
      <w:marRight w:val="0"/>
      <w:marTop w:val="0"/>
      <w:marBottom w:val="0"/>
      <w:divBdr>
        <w:top w:val="none" w:sz="0" w:space="0" w:color="auto"/>
        <w:left w:val="none" w:sz="0" w:space="0" w:color="auto"/>
        <w:bottom w:val="none" w:sz="0" w:space="0" w:color="auto"/>
        <w:right w:val="none" w:sz="0" w:space="0" w:color="auto"/>
      </w:divBdr>
    </w:div>
    <w:div w:id="152642735">
      <w:bodyDiv w:val="1"/>
      <w:marLeft w:val="0"/>
      <w:marRight w:val="0"/>
      <w:marTop w:val="0"/>
      <w:marBottom w:val="0"/>
      <w:divBdr>
        <w:top w:val="none" w:sz="0" w:space="0" w:color="auto"/>
        <w:left w:val="none" w:sz="0" w:space="0" w:color="auto"/>
        <w:bottom w:val="none" w:sz="0" w:space="0" w:color="auto"/>
        <w:right w:val="none" w:sz="0" w:space="0" w:color="auto"/>
      </w:divBdr>
    </w:div>
    <w:div w:id="170032298">
      <w:bodyDiv w:val="1"/>
      <w:marLeft w:val="0"/>
      <w:marRight w:val="0"/>
      <w:marTop w:val="0"/>
      <w:marBottom w:val="0"/>
      <w:divBdr>
        <w:top w:val="none" w:sz="0" w:space="0" w:color="auto"/>
        <w:left w:val="none" w:sz="0" w:space="0" w:color="auto"/>
        <w:bottom w:val="none" w:sz="0" w:space="0" w:color="auto"/>
        <w:right w:val="none" w:sz="0" w:space="0" w:color="auto"/>
      </w:divBdr>
    </w:div>
    <w:div w:id="191964310">
      <w:bodyDiv w:val="1"/>
      <w:marLeft w:val="0"/>
      <w:marRight w:val="0"/>
      <w:marTop w:val="0"/>
      <w:marBottom w:val="0"/>
      <w:divBdr>
        <w:top w:val="none" w:sz="0" w:space="0" w:color="auto"/>
        <w:left w:val="none" w:sz="0" w:space="0" w:color="auto"/>
        <w:bottom w:val="none" w:sz="0" w:space="0" w:color="auto"/>
        <w:right w:val="none" w:sz="0" w:space="0" w:color="auto"/>
      </w:divBdr>
    </w:div>
    <w:div w:id="193269049">
      <w:bodyDiv w:val="1"/>
      <w:marLeft w:val="0"/>
      <w:marRight w:val="0"/>
      <w:marTop w:val="0"/>
      <w:marBottom w:val="0"/>
      <w:divBdr>
        <w:top w:val="none" w:sz="0" w:space="0" w:color="auto"/>
        <w:left w:val="none" w:sz="0" w:space="0" w:color="auto"/>
        <w:bottom w:val="none" w:sz="0" w:space="0" w:color="auto"/>
        <w:right w:val="none" w:sz="0" w:space="0" w:color="auto"/>
      </w:divBdr>
    </w:div>
    <w:div w:id="232009296">
      <w:bodyDiv w:val="1"/>
      <w:marLeft w:val="0"/>
      <w:marRight w:val="0"/>
      <w:marTop w:val="0"/>
      <w:marBottom w:val="0"/>
      <w:divBdr>
        <w:top w:val="none" w:sz="0" w:space="0" w:color="auto"/>
        <w:left w:val="none" w:sz="0" w:space="0" w:color="auto"/>
        <w:bottom w:val="none" w:sz="0" w:space="0" w:color="auto"/>
        <w:right w:val="none" w:sz="0" w:space="0" w:color="auto"/>
      </w:divBdr>
    </w:div>
    <w:div w:id="255988039">
      <w:bodyDiv w:val="1"/>
      <w:marLeft w:val="0"/>
      <w:marRight w:val="0"/>
      <w:marTop w:val="0"/>
      <w:marBottom w:val="0"/>
      <w:divBdr>
        <w:top w:val="none" w:sz="0" w:space="0" w:color="auto"/>
        <w:left w:val="none" w:sz="0" w:space="0" w:color="auto"/>
        <w:bottom w:val="none" w:sz="0" w:space="0" w:color="auto"/>
        <w:right w:val="none" w:sz="0" w:space="0" w:color="auto"/>
      </w:divBdr>
    </w:div>
    <w:div w:id="259610732">
      <w:bodyDiv w:val="1"/>
      <w:marLeft w:val="0"/>
      <w:marRight w:val="0"/>
      <w:marTop w:val="0"/>
      <w:marBottom w:val="0"/>
      <w:divBdr>
        <w:top w:val="none" w:sz="0" w:space="0" w:color="auto"/>
        <w:left w:val="none" w:sz="0" w:space="0" w:color="auto"/>
        <w:bottom w:val="none" w:sz="0" w:space="0" w:color="auto"/>
        <w:right w:val="none" w:sz="0" w:space="0" w:color="auto"/>
      </w:divBdr>
    </w:div>
    <w:div w:id="271521752">
      <w:bodyDiv w:val="1"/>
      <w:marLeft w:val="0"/>
      <w:marRight w:val="0"/>
      <w:marTop w:val="0"/>
      <w:marBottom w:val="0"/>
      <w:divBdr>
        <w:top w:val="none" w:sz="0" w:space="0" w:color="auto"/>
        <w:left w:val="none" w:sz="0" w:space="0" w:color="auto"/>
        <w:bottom w:val="none" w:sz="0" w:space="0" w:color="auto"/>
        <w:right w:val="none" w:sz="0" w:space="0" w:color="auto"/>
      </w:divBdr>
    </w:div>
    <w:div w:id="288320673">
      <w:bodyDiv w:val="1"/>
      <w:marLeft w:val="0"/>
      <w:marRight w:val="0"/>
      <w:marTop w:val="0"/>
      <w:marBottom w:val="0"/>
      <w:divBdr>
        <w:top w:val="none" w:sz="0" w:space="0" w:color="auto"/>
        <w:left w:val="none" w:sz="0" w:space="0" w:color="auto"/>
        <w:bottom w:val="none" w:sz="0" w:space="0" w:color="auto"/>
        <w:right w:val="none" w:sz="0" w:space="0" w:color="auto"/>
      </w:divBdr>
    </w:div>
    <w:div w:id="295062813">
      <w:bodyDiv w:val="1"/>
      <w:marLeft w:val="0"/>
      <w:marRight w:val="0"/>
      <w:marTop w:val="0"/>
      <w:marBottom w:val="0"/>
      <w:divBdr>
        <w:top w:val="none" w:sz="0" w:space="0" w:color="auto"/>
        <w:left w:val="none" w:sz="0" w:space="0" w:color="auto"/>
        <w:bottom w:val="none" w:sz="0" w:space="0" w:color="auto"/>
        <w:right w:val="none" w:sz="0" w:space="0" w:color="auto"/>
      </w:divBdr>
    </w:div>
    <w:div w:id="302856255">
      <w:bodyDiv w:val="1"/>
      <w:marLeft w:val="0"/>
      <w:marRight w:val="0"/>
      <w:marTop w:val="0"/>
      <w:marBottom w:val="0"/>
      <w:divBdr>
        <w:top w:val="none" w:sz="0" w:space="0" w:color="auto"/>
        <w:left w:val="none" w:sz="0" w:space="0" w:color="auto"/>
        <w:bottom w:val="none" w:sz="0" w:space="0" w:color="auto"/>
        <w:right w:val="none" w:sz="0" w:space="0" w:color="auto"/>
      </w:divBdr>
    </w:div>
    <w:div w:id="337537524">
      <w:bodyDiv w:val="1"/>
      <w:marLeft w:val="0"/>
      <w:marRight w:val="0"/>
      <w:marTop w:val="0"/>
      <w:marBottom w:val="0"/>
      <w:divBdr>
        <w:top w:val="none" w:sz="0" w:space="0" w:color="auto"/>
        <w:left w:val="none" w:sz="0" w:space="0" w:color="auto"/>
        <w:bottom w:val="none" w:sz="0" w:space="0" w:color="auto"/>
        <w:right w:val="none" w:sz="0" w:space="0" w:color="auto"/>
      </w:divBdr>
    </w:div>
    <w:div w:id="338774689">
      <w:bodyDiv w:val="1"/>
      <w:marLeft w:val="0"/>
      <w:marRight w:val="0"/>
      <w:marTop w:val="0"/>
      <w:marBottom w:val="0"/>
      <w:divBdr>
        <w:top w:val="none" w:sz="0" w:space="0" w:color="auto"/>
        <w:left w:val="none" w:sz="0" w:space="0" w:color="auto"/>
        <w:bottom w:val="none" w:sz="0" w:space="0" w:color="auto"/>
        <w:right w:val="none" w:sz="0" w:space="0" w:color="auto"/>
      </w:divBdr>
    </w:div>
    <w:div w:id="357631310">
      <w:bodyDiv w:val="1"/>
      <w:marLeft w:val="0"/>
      <w:marRight w:val="0"/>
      <w:marTop w:val="0"/>
      <w:marBottom w:val="0"/>
      <w:divBdr>
        <w:top w:val="none" w:sz="0" w:space="0" w:color="auto"/>
        <w:left w:val="none" w:sz="0" w:space="0" w:color="auto"/>
        <w:bottom w:val="none" w:sz="0" w:space="0" w:color="auto"/>
        <w:right w:val="none" w:sz="0" w:space="0" w:color="auto"/>
      </w:divBdr>
    </w:div>
    <w:div w:id="359858447">
      <w:bodyDiv w:val="1"/>
      <w:marLeft w:val="0"/>
      <w:marRight w:val="0"/>
      <w:marTop w:val="0"/>
      <w:marBottom w:val="0"/>
      <w:divBdr>
        <w:top w:val="none" w:sz="0" w:space="0" w:color="auto"/>
        <w:left w:val="none" w:sz="0" w:space="0" w:color="auto"/>
        <w:bottom w:val="none" w:sz="0" w:space="0" w:color="auto"/>
        <w:right w:val="none" w:sz="0" w:space="0" w:color="auto"/>
      </w:divBdr>
    </w:div>
    <w:div w:id="363871558">
      <w:bodyDiv w:val="1"/>
      <w:marLeft w:val="0"/>
      <w:marRight w:val="0"/>
      <w:marTop w:val="0"/>
      <w:marBottom w:val="0"/>
      <w:divBdr>
        <w:top w:val="none" w:sz="0" w:space="0" w:color="auto"/>
        <w:left w:val="none" w:sz="0" w:space="0" w:color="auto"/>
        <w:bottom w:val="none" w:sz="0" w:space="0" w:color="auto"/>
        <w:right w:val="none" w:sz="0" w:space="0" w:color="auto"/>
      </w:divBdr>
    </w:div>
    <w:div w:id="375011307">
      <w:bodyDiv w:val="1"/>
      <w:marLeft w:val="0"/>
      <w:marRight w:val="0"/>
      <w:marTop w:val="0"/>
      <w:marBottom w:val="0"/>
      <w:divBdr>
        <w:top w:val="none" w:sz="0" w:space="0" w:color="auto"/>
        <w:left w:val="none" w:sz="0" w:space="0" w:color="auto"/>
        <w:bottom w:val="none" w:sz="0" w:space="0" w:color="auto"/>
        <w:right w:val="none" w:sz="0" w:space="0" w:color="auto"/>
      </w:divBdr>
    </w:div>
    <w:div w:id="376785337">
      <w:bodyDiv w:val="1"/>
      <w:marLeft w:val="0"/>
      <w:marRight w:val="0"/>
      <w:marTop w:val="0"/>
      <w:marBottom w:val="0"/>
      <w:divBdr>
        <w:top w:val="none" w:sz="0" w:space="0" w:color="auto"/>
        <w:left w:val="none" w:sz="0" w:space="0" w:color="auto"/>
        <w:bottom w:val="none" w:sz="0" w:space="0" w:color="auto"/>
        <w:right w:val="none" w:sz="0" w:space="0" w:color="auto"/>
      </w:divBdr>
    </w:div>
    <w:div w:id="407770134">
      <w:bodyDiv w:val="1"/>
      <w:marLeft w:val="0"/>
      <w:marRight w:val="0"/>
      <w:marTop w:val="0"/>
      <w:marBottom w:val="0"/>
      <w:divBdr>
        <w:top w:val="none" w:sz="0" w:space="0" w:color="auto"/>
        <w:left w:val="none" w:sz="0" w:space="0" w:color="auto"/>
        <w:bottom w:val="none" w:sz="0" w:space="0" w:color="auto"/>
        <w:right w:val="none" w:sz="0" w:space="0" w:color="auto"/>
      </w:divBdr>
    </w:div>
    <w:div w:id="448479450">
      <w:bodyDiv w:val="1"/>
      <w:marLeft w:val="0"/>
      <w:marRight w:val="0"/>
      <w:marTop w:val="0"/>
      <w:marBottom w:val="0"/>
      <w:divBdr>
        <w:top w:val="none" w:sz="0" w:space="0" w:color="auto"/>
        <w:left w:val="none" w:sz="0" w:space="0" w:color="auto"/>
        <w:bottom w:val="none" w:sz="0" w:space="0" w:color="auto"/>
        <w:right w:val="none" w:sz="0" w:space="0" w:color="auto"/>
      </w:divBdr>
    </w:div>
    <w:div w:id="473913888">
      <w:bodyDiv w:val="1"/>
      <w:marLeft w:val="0"/>
      <w:marRight w:val="0"/>
      <w:marTop w:val="0"/>
      <w:marBottom w:val="0"/>
      <w:divBdr>
        <w:top w:val="none" w:sz="0" w:space="0" w:color="auto"/>
        <w:left w:val="none" w:sz="0" w:space="0" w:color="auto"/>
        <w:bottom w:val="none" w:sz="0" w:space="0" w:color="auto"/>
        <w:right w:val="none" w:sz="0" w:space="0" w:color="auto"/>
      </w:divBdr>
    </w:div>
    <w:div w:id="491875100">
      <w:bodyDiv w:val="1"/>
      <w:marLeft w:val="0"/>
      <w:marRight w:val="0"/>
      <w:marTop w:val="0"/>
      <w:marBottom w:val="0"/>
      <w:divBdr>
        <w:top w:val="none" w:sz="0" w:space="0" w:color="auto"/>
        <w:left w:val="none" w:sz="0" w:space="0" w:color="auto"/>
        <w:bottom w:val="none" w:sz="0" w:space="0" w:color="auto"/>
        <w:right w:val="none" w:sz="0" w:space="0" w:color="auto"/>
      </w:divBdr>
    </w:div>
    <w:div w:id="493111760">
      <w:bodyDiv w:val="1"/>
      <w:marLeft w:val="0"/>
      <w:marRight w:val="0"/>
      <w:marTop w:val="0"/>
      <w:marBottom w:val="0"/>
      <w:divBdr>
        <w:top w:val="none" w:sz="0" w:space="0" w:color="auto"/>
        <w:left w:val="none" w:sz="0" w:space="0" w:color="auto"/>
        <w:bottom w:val="none" w:sz="0" w:space="0" w:color="auto"/>
        <w:right w:val="none" w:sz="0" w:space="0" w:color="auto"/>
      </w:divBdr>
    </w:div>
    <w:div w:id="495146268">
      <w:bodyDiv w:val="1"/>
      <w:marLeft w:val="0"/>
      <w:marRight w:val="0"/>
      <w:marTop w:val="0"/>
      <w:marBottom w:val="0"/>
      <w:divBdr>
        <w:top w:val="none" w:sz="0" w:space="0" w:color="auto"/>
        <w:left w:val="none" w:sz="0" w:space="0" w:color="auto"/>
        <w:bottom w:val="none" w:sz="0" w:space="0" w:color="auto"/>
        <w:right w:val="none" w:sz="0" w:space="0" w:color="auto"/>
      </w:divBdr>
    </w:div>
    <w:div w:id="497161917">
      <w:bodyDiv w:val="1"/>
      <w:marLeft w:val="0"/>
      <w:marRight w:val="0"/>
      <w:marTop w:val="0"/>
      <w:marBottom w:val="0"/>
      <w:divBdr>
        <w:top w:val="none" w:sz="0" w:space="0" w:color="auto"/>
        <w:left w:val="none" w:sz="0" w:space="0" w:color="auto"/>
        <w:bottom w:val="none" w:sz="0" w:space="0" w:color="auto"/>
        <w:right w:val="none" w:sz="0" w:space="0" w:color="auto"/>
      </w:divBdr>
    </w:div>
    <w:div w:id="498275079">
      <w:bodyDiv w:val="1"/>
      <w:marLeft w:val="0"/>
      <w:marRight w:val="0"/>
      <w:marTop w:val="0"/>
      <w:marBottom w:val="0"/>
      <w:divBdr>
        <w:top w:val="none" w:sz="0" w:space="0" w:color="auto"/>
        <w:left w:val="none" w:sz="0" w:space="0" w:color="auto"/>
        <w:bottom w:val="none" w:sz="0" w:space="0" w:color="auto"/>
        <w:right w:val="none" w:sz="0" w:space="0" w:color="auto"/>
      </w:divBdr>
    </w:div>
    <w:div w:id="529337395">
      <w:bodyDiv w:val="1"/>
      <w:marLeft w:val="0"/>
      <w:marRight w:val="0"/>
      <w:marTop w:val="0"/>
      <w:marBottom w:val="0"/>
      <w:divBdr>
        <w:top w:val="none" w:sz="0" w:space="0" w:color="auto"/>
        <w:left w:val="none" w:sz="0" w:space="0" w:color="auto"/>
        <w:bottom w:val="none" w:sz="0" w:space="0" w:color="auto"/>
        <w:right w:val="none" w:sz="0" w:space="0" w:color="auto"/>
      </w:divBdr>
    </w:div>
    <w:div w:id="538662063">
      <w:bodyDiv w:val="1"/>
      <w:marLeft w:val="0"/>
      <w:marRight w:val="0"/>
      <w:marTop w:val="0"/>
      <w:marBottom w:val="0"/>
      <w:divBdr>
        <w:top w:val="none" w:sz="0" w:space="0" w:color="auto"/>
        <w:left w:val="none" w:sz="0" w:space="0" w:color="auto"/>
        <w:bottom w:val="none" w:sz="0" w:space="0" w:color="auto"/>
        <w:right w:val="none" w:sz="0" w:space="0" w:color="auto"/>
      </w:divBdr>
    </w:div>
    <w:div w:id="548414874">
      <w:bodyDiv w:val="1"/>
      <w:marLeft w:val="0"/>
      <w:marRight w:val="0"/>
      <w:marTop w:val="0"/>
      <w:marBottom w:val="0"/>
      <w:divBdr>
        <w:top w:val="none" w:sz="0" w:space="0" w:color="auto"/>
        <w:left w:val="none" w:sz="0" w:space="0" w:color="auto"/>
        <w:bottom w:val="none" w:sz="0" w:space="0" w:color="auto"/>
        <w:right w:val="none" w:sz="0" w:space="0" w:color="auto"/>
      </w:divBdr>
    </w:div>
    <w:div w:id="551770713">
      <w:bodyDiv w:val="1"/>
      <w:marLeft w:val="0"/>
      <w:marRight w:val="0"/>
      <w:marTop w:val="0"/>
      <w:marBottom w:val="0"/>
      <w:divBdr>
        <w:top w:val="none" w:sz="0" w:space="0" w:color="auto"/>
        <w:left w:val="none" w:sz="0" w:space="0" w:color="auto"/>
        <w:bottom w:val="none" w:sz="0" w:space="0" w:color="auto"/>
        <w:right w:val="none" w:sz="0" w:space="0" w:color="auto"/>
      </w:divBdr>
    </w:div>
    <w:div w:id="552615838">
      <w:bodyDiv w:val="1"/>
      <w:marLeft w:val="0"/>
      <w:marRight w:val="0"/>
      <w:marTop w:val="0"/>
      <w:marBottom w:val="0"/>
      <w:divBdr>
        <w:top w:val="none" w:sz="0" w:space="0" w:color="auto"/>
        <w:left w:val="none" w:sz="0" w:space="0" w:color="auto"/>
        <w:bottom w:val="none" w:sz="0" w:space="0" w:color="auto"/>
        <w:right w:val="none" w:sz="0" w:space="0" w:color="auto"/>
      </w:divBdr>
    </w:div>
    <w:div w:id="580062231">
      <w:bodyDiv w:val="1"/>
      <w:marLeft w:val="0"/>
      <w:marRight w:val="0"/>
      <w:marTop w:val="0"/>
      <w:marBottom w:val="0"/>
      <w:divBdr>
        <w:top w:val="none" w:sz="0" w:space="0" w:color="auto"/>
        <w:left w:val="none" w:sz="0" w:space="0" w:color="auto"/>
        <w:bottom w:val="none" w:sz="0" w:space="0" w:color="auto"/>
        <w:right w:val="none" w:sz="0" w:space="0" w:color="auto"/>
      </w:divBdr>
    </w:div>
    <w:div w:id="592517713">
      <w:bodyDiv w:val="1"/>
      <w:marLeft w:val="0"/>
      <w:marRight w:val="0"/>
      <w:marTop w:val="0"/>
      <w:marBottom w:val="0"/>
      <w:divBdr>
        <w:top w:val="none" w:sz="0" w:space="0" w:color="auto"/>
        <w:left w:val="none" w:sz="0" w:space="0" w:color="auto"/>
        <w:bottom w:val="none" w:sz="0" w:space="0" w:color="auto"/>
        <w:right w:val="none" w:sz="0" w:space="0" w:color="auto"/>
      </w:divBdr>
    </w:div>
    <w:div w:id="607852345">
      <w:bodyDiv w:val="1"/>
      <w:marLeft w:val="0"/>
      <w:marRight w:val="0"/>
      <w:marTop w:val="0"/>
      <w:marBottom w:val="0"/>
      <w:divBdr>
        <w:top w:val="none" w:sz="0" w:space="0" w:color="auto"/>
        <w:left w:val="none" w:sz="0" w:space="0" w:color="auto"/>
        <w:bottom w:val="none" w:sz="0" w:space="0" w:color="auto"/>
        <w:right w:val="none" w:sz="0" w:space="0" w:color="auto"/>
      </w:divBdr>
      <w:divsChild>
        <w:div w:id="1231040006">
          <w:marLeft w:val="547"/>
          <w:marRight w:val="0"/>
          <w:marTop w:val="200"/>
          <w:marBottom w:val="0"/>
          <w:divBdr>
            <w:top w:val="none" w:sz="0" w:space="0" w:color="auto"/>
            <w:left w:val="none" w:sz="0" w:space="0" w:color="auto"/>
            <w:bottom w:val="none" w:sz="0" w:space="0" w:color="auto"/>
            <w:right w:val="none" w:sz="0" w:space="0" w:color="auto"/>
          </w:divBdr>
        </w:div>
      </w:divsChild>
    </w:div>
    <w:div w:id="608972911">
      <w:bodyDiv w:val="1"/>
      <w:marLeft w:val="0"/>
      <w:marRight w:val="0"/>
      <w:marTop w:val="0"/>
      <w:marBottom w:val="0"/>
      <w:divBdr>
        <w:top w:val="none" w:sz="0" w:space="0" w:color="auto"/>
        <w:left w:val="none" w:sz="0" w:space="0" w:color="auto"/>
        <w:bottom w:val="none" w:sz="0" w:space="0" w:color="auto"/>
        <w:right w:val="none" w:sz="0" w:space="0" w:color="auto"/>
      </w:divBdr>
      <w:divsChild>
        <w:div w:id="80421187">
          <w:marLeft w:val="547"/>
          <w:marRight w:val="0"/>
          <w:marTop w:val="200"/>
          <w:marBottom w:val="0"/>
          <w:divBdr>
            <w:top w:val="none" w:sz="0" w:space="0" w:color="auto"/>
            <w:left w:val="none" w:sz="0" w:space="0" w:color="auto"/>
            <w:bottom w:val="none" w:sz="0" w:space="0" w:color="auto"/>
            <w:right w:val="none" w:sz="0" w:space="0" w:color="auto"/>
          </w:divBdr>
        </w:div>
      </w:divsChild>
    </w:div>
    <w:div w:id="610434788">
      <w:bodyDiv w:val="1"/>
      <w:marLeft w:val="0"/>
      <w:marRight w:val="0"/>
      <w:marTop w:val="0"/>
      <w:marBottom w:val="0"/>
      <w:divBdr>
        <w:top w:val="none" w:sz="0" w:space="0" w:color="auto"/>
        <w:left w:val="none" w:sz="0" w:space="0" w:color="auto"/>
        <w:bottom w:val="none" w:sz="0" w:space="0" w:color="auto"/>
        <w:right w:val="none" w:sz="0" w:space="0" w:color="auto"/>
      </w:divBdr>
    </w:div>
    <w:div w:id="653097537">
      <w:bodyDiv w:val="1"/>
      <w:marLeft w:val="0"/>
      <w:marRight w:val="0"/>
      <w:marTop w:val="0"/>
      <w:marBottom w:val="0"/>
      <w:divBdr>
        <w:top w:val="none" w:sz="0" w:space="0" w:color="auto"/>
        <w:left w:val="none" w:sz="0" w:space="0" w:color="auto"/>
        <w:bottom w:val="none" w:sz="0" w:space="0" w:color="auto"/>
        <w:right w:val="none" w:sz="0" w:space="0" w:color="auto"/>
      </w:divBdr>
    </w:div>
    <w:div w:id="653333493">
      <w:bodyDiv w:val="1"/>
      <w:marLeft w:val="0"/>
      <w:marRight w:val="0"/>
      <w:marTop w:val="0"/>
      <w:marBottom w:val="0"/>
      <w:divBdr>
        <w:top w:val="none" w:sz="0" w:space="0" w:color="auto"/>
        <w:left w:val="none" w:sz="0" w:space="0" w:color="auto"/>
        <w:bottom w:val="none" w:sz="0" w:space="0" w:color="auto"/>
        <w:right w:val="none" w:sz="0" w:space="0" w:color="auto"/>
      </w:divBdr>
    </w:div>
    <w:div w:id="669872155">
      <w:bodyDiv w:val="1"/>
      <w:marLeft w:val="0"/>
      <w:marRight w:val="0"/>
      <w:marTop w:val="0"/>
      <w:marBottom w:val="0"/>
      <w:divBdr>
        <w:top w:val="none" w:sz="0" w:space="0" w:color="auto"/>
        <w:left w:val="none" w:sz="0" w:space="0" w:color="auto"/>
        <w:bottom w:val="none" w:sz="0" w:space="0" w:color="auto"/>
        <w:right w:val="none" w:sz="0" w:space="0" w:color="auto"/>
      </w:divBdr>
    </w:div>
    <w:div w:id="679742562">
      <w:bodyDiv w:val="1"/>
      <w:marLeft w:val="0"/>
      <w:marRight w:val="0"/>
      <w:marTop w:val="0"/>
      <w:marBottom w:val="0"/>
      <w:divBdr>
        <w:top w:val="none" w:sz="0" w:space="0" w:color="auto"/>
        <w:left w:val="none" w:sz="0" w:space="0" w:color="auto"/>
        <w:bottom w:val="none" w:sz="0" w:space="0" w:color="auto"/>
        <w:right w:val="none" w:sz="0" w:space="0" w:color="auto"/>
      </w:divBdr>
    </w:div>
    <w:div w:id="686295529">
      <w:bodyDiv w:val="1"/>
      <w:marLeft w:val="0"/>
      <w:marRight w:val="0"/>
      <w:marTop w:val="0"/>
      <w:marBottom w:val="0"/>
      <w:divBdr>
        <w:top w:val="none" w:sz="0" w:space="0" w:color="auto"/>
        <w:left w:val="none" w:sz="0" w:space="0" w:color="auto"/>
        <w:bottom w:val="none" w:sz="0" w:space="0" w:color="auto"/>
        <w:right w:val="none" w:sz="0" w:space="0" w:color="auto"/>
      </w:divBdr>
    </w:div>
    <w:div w:id="704603062">
      <w:bodyDiv w:val="1"/>
      <w:marLeft w:val="0"/>
      <w:marRight w:val="0"/>
      <w:marTop w:val="0"/>
      <w:marBottom w:val="0"/>
      <w:divBdr>
        <w:top w:val="none" w:sz="0" w:space="0" w:color="auto"/>
        <w:left w:val="none" w:sz="0" w:space="0" w:color="auto"/>
        <w:bottom w:val="none" w:sz="0" w:space="0" w:color="auto"/>
        <w:right w:val="none" w:sz="0" w:space="0" w:color="auto"/>
      </w:divBdr>
    </w:div>
    <w:div w:id="706100773">
      <w:bodyDiv w:val="1"/>
      <w:marLeft w:val="0"/>
      <w:marRight w:val="0"/>
      <w:marTop w:val="0"/>
      <w:marBottom w:val="0"/>
      <w:divBdr>
        <w:top w:val="none" w:sz="0" w:space="0" w:color="auto"/>
        <w:left w:val="none" w:sz="0" w:space="0" w:color="auto"/>
        <w:bottom w:val="none" w:sz="0" w:space="0" w:color="auto"/>
        <w:right w:val="none" w:sz="0" w:space="0" w:color="auto"/>
      </w:divBdr>
    </w:div>
    <w:div w:id="725252920">
      <w:bodyDiv w:val="1"/>
      <w:marLeft w:val="0"/>
      <w:marRight w:val="0"/>
      <w:marTop w:val="0"/>
      <w:marBottom w:val="0"/>
      <w:divBdr>
        <w:top w:val="none" w:sz="0" w:space="0" w:color="auto"/>
        <w:left w:val="none" w:sz="0" w:space="0" w:color="auto"/>
        <w:bottom w:val="none" w:sz="0" w:space="0" w:color="auto"/>
        <w:right w:val="none" w:sz="0" w:space="0" w:color="auto"/>
      </w:divBdr>
    </w:div>
    <w:div w:id="728697384">
      <w:bodyDiv w:val="1"/>
      <w:marLeft w:val="0"/>
      <w:marRight w:val="0"/>
      <w:marTop w:val="0"/>
      <w:marBottom w:val="0"/>
      <w:divBdr>
        <w:top w:val="none" w:sz="0" w:space="0" w:color="auto"/>
        <w:left w:val="none" w:sz="0" w:space="0" w:color="auto"/>
        <w:bottom w:val="none" w:sz="0" w:space="0" w:color="auto"/>
        <w:right w:val="none" w:sz="0" w:space="0" w:color="auto"/>
      </w:divBdr>
    </w:div>
    <w:div w:id="734931404">
      <w:bodyDiv w:val="1"/>
      <w:marLeft w:val="0"/>
      <w:marRight w:val="0"/>
      <w:marTop w:val="0"/>
      <w:marBottom w:val="0"/>
      <w:divBdr>
        <w:top w:val="none" w:sz="0" w:space="0" w:color="auto"/>
        <w:left w:val="none" w:sz="0" w:space="0" w:color="auto"/>
        <w:bottom w:val="none" w:sz="0" w:space="0" w:color="auto"/>
        <w:right w:val="none" w:sz="0" w:space="0" w:color="auto"/>
      </w:divBdr>
    </w:div>
    <w:div w:id="737091964">
      <w:bodyDiv w:val="1"/>
      <w:marLeft w:val="0"/>
      <w:marRight w:val="0"/>
      <w:marTop w:val="0"/>
      <w:marBottom w:val="0"/>
      <w:divBdr>
        <w:top w:val="none" w:sz="0" w:space="0" w:color="auto"/>
        <w:left w:val="none" w:sz="0" w:space="0" w:color="auto"/>
        <w:bottom w:val="none" w:sz="0" w:space="0" w:color="auto"/>
        <w:right w:val="none" w:sz="0" w:space="0" w:color="auto"/>
      </w:divBdr>
    </w:div>
    <w:div w:id="742415185">
      <w:bodyDiv w:val="1"/>
      <w:marLeft w:val="0"/>
      <w:marRight w:val="0"/>
      <w:marTop w:val="0"/>
      <w:marBottom w:val="0"/>
      <w:divBdr>
        <w:top w:val="none" w:sz="0" w:space="0" w:color="auto"/>
        <w:left w:val="none" w:sz="0" w:space="0" w:color="auto"/>
        <w:bottom w:val="none" w:sz="0" w:space="0" w:color="auto"/>
        <w:right w:val="none" w:sz="0" w:space="0" w:color="auto"/>
      </w:divBdr>
    </w:div>
    <w:div w:id="745417391">
      <w:bodyDiv w:val="1"/>
      <w:marLeft w:val="0"/>
      <w:marRight w:val="0"/>
      <w:marTop w:val="0"/>
      <w:marBottom w:val="0"/>
      <w:divBdr>
        <w:top w:val="none" w:sz="0" w:space="0" w:color="auto"/>
        <w:left w:val="none" w:sz="0" w:space="0" w:color="auto"/>
        <w:bottom w:val="none" w:sz="0" w:space="0" w:color="auto"/>
        <w:right w:val="none" w:sz="0" w:space="0" w:color="auto"/>
      </w:divBdr>
    </w:div>
    <w:div w:id="759374887">
      <w:bodyDiv w:val="1"/>
      <w:marLeft w:val="0"/>
      <w:marRight w:val="0"/>
      <w:marTop w:val="0"/>
      <w:marBottom w:val="0"/>
      <w:divBdr>
        <w:top w:val="none" w:sz="0" w:space="0" w:color="auto"/>
        <w:left w:val="none" w:sz="0" w:space="0" w:color="auto"/>
        <w:bottom w:val="none" w:sz="0" w:space="0" w:color="auto"/>
        <w:right w:val="none" w:sz="0" w:space="0" w:color="auto"/>
      </w:divBdr>
    </w:div>
    <w:div w:id="796988764">
      <w:bodyDiv w:val="1"/>
      <w:marLeft w:val="0"/>
      <w:marRight w:val="0"/>
      <w:marTop w:val="0"/>
      <w:marBottom w:val="0"/>
      <w:divBdr>
        <w:top w:val="none" w:sz="0" w:space="0" w:color="auto"/>
        <w:left w:val="none" w:sz="0" w:space="0" w:color="auto"/>
        <w:bottom w:val="none" w:sz="0" w:space="0" w:color="auto"/>
        <w:right w:val="none" w:sz="0" w:space="0" w:color="auto"/>
      </w:divBdr>
    </w:div>
    <w:div w:id="812991860">
      <w:bodyDiv w:val="1"/>
      <w:marLeft w:val="0"/>
      <w:marRight w:val="0"/>
      <w:marTop w:val="0"/>
      <w:marBottom w:val="0"/>
      <w:divBdr>
        <w:top w:val="none" w:sz="0" w:space="0" w:color="auto"/>
        <w:left w:val="none" w:sz="0" w:space="0" w:color="auto"/>
        <w:bottom w:val="none" w:sz="0" w:space="0" w:color="auto"/>
        <w:right w:val="none" w:sz="0" w:space="0" w:color="auto"/>
      </w:divBdr>
    </w:div>
    <w:div w:id="815344022">
      <w:bodyDiv w:val="1"/>
      <w:marLeft w:val="0"/>
      <w:marRight w:val="0"/>
      <w:marTop w:val="0"/>
      <w:marBottom w:val="0"/>
      <w:divBdr>
        <w:top w:val="none" w:sz="0" w:space="0" w:color="auto"/>
        <w:left w:val="none" w:sz="0" w:space="0" w:color="auto"/>
        <w:bottom w:val="none" w:sz="0" w:space="0" w:color="auto"/>
        <w:right w:val="none" w:sz="0" w:space="0" w:color="auto"/>
      </w:divBdr>
    </w:div>
    <w:div w:id="827356510">
      <w:bodyDiv w:val="1"/>
      <w:marLeft w:val="0"/>
      <w:marRight w:val="0"/>
      <w:marTop w:val="0"/>
      <w:marBottom w:val="0"/>
      <w:divBdr>
        <w:top w:val="none" w:sz="0" w:space="0" w:color="auto"/>
        <w:left w:val="none" w:sz="0" w:space="0" w:color="auto"/>
        <w:bottom w:val="none" w:sz="0" w:space="0" w:color="auto"/>
        <w:right w:val="none" w:sz="0" w:space="0" w:color="auto"/>
      </w:divBdr>
    </w:div>
    <w:div w:id="832992056">
      <w:bodyDiv w:val="1"/>
      <w:marLeft w:val="0"/>
      <w:marRight w:val="0"/>
      <w:marTop w:val="0"/>
      <w:marBottom w:val="0"/>
      <w:divBdr>
        <w:top w:val="none" w:sz="0" w:space="0" w:color="auto"/>
        <w:left w:val="none" w:sz="0" w:space="0" w:color="auto"/>
        <w:bottom w:val="none" w:sz="0" w:space="0" w:color="auto"/>
        <w:right w:val="none" w:sz="0" w:space="0" w:color="auto"/>
      </w:divBdr>
    </w:div>
    <w:div w:id="842159287">
      <w:bodyDiv w:val="1"/>
      <w:marLeft w:val="0"/>
      <w:marRight w:val="0"/>
      <w:marTop w:val="0"/>
      <w:marBottom w:val="0"/>
      <w:divBdr>
        <w:top w:val="none" w:sz="0" w:space="0" w:color="auto"/>
        <w:left w:val="none" w:sz="0" w:space="0" w:color="auto"/>
        <w:bottom w:val="none" w:sz="0" w:space="0" w:color="auto"/>
        <w:right w:val="none" w:sz="0" w:space="0" w:color="auto"/>
      </w:divBdr>
    </w:div>
    <w:div w:id="843668114">
      <w:bodyDiv w:val="1"/>
      <w:marLeft w:val="0"/>
      <w:marRight w:val="0"/>
      <w:marTop w:val="0"/>
      <w:marBottom w:val="0"/>
      <w:divBdr>
        <w:top w:val="none" w:sz="0" w:space="0" w:color="auto"/>
        <w:left w:val="none" w:sz="0" w:space="0" w:color="auto"/>
        <w:bottom w:val="none" w:sz="0" w:space="0" w:color="auto"/>
        <w:right w:val="none" w:sz="0" w:space="0" w:color="auto"/>
      </w:divBdr>
    </w:div>
    <w:div w:id="860818808">
      <w:bodyDiv w:val="1"/>
      <w:marLeft w:val="0"/>
      <w:marRight w:val="0"/>
      <w:marTop w:val="0"/>
      <w:marBottom w:val="0"/>
      <w:divBdr>
        <w:top w:val="none" w:sz="0" w:space="0" w:color="auto"/>
        <w:left w:val="none" w:sz="0" w:space="0" w:color="auto"/>
        <w:bottom w:val="none" w:sz="0" w:space="0" w:color="auto"/>
        <w:right w:val="none" w:sz="0" w:space="0" w:color="auto"/>
      </w:divBdr>
    </w:div>
    <w:div w:id="879166023">
      <w:bodyDiv w:val="1"/>
      <w:marLeft w:val="0"/>
      <w:marRight w:val="0"/>
      <w:marTop w:val="0"/>
      <w:marBottom w:val="0"/>
      <w:divBdr>
        <w:top w:val="none" w:sz="0" w:space="0" w:color="auto"/>
        <w:left w:val="none" w:sz="0" w:space="0" w:color="auto"/>
        <w:bottom w:val="none" w:sz="0" w:space="0" w:color="auto"/>
        <w:right w:val="none" w:sz="0" w:space="0" w:color="auto"/>
      </w:divBdr>
    </w:div>
    <w:div w:id="895973734">
      <w:bodyDiv w:val="1"/>
      <w:marLeft w:val="0"/>
      <w:marRight w:val="0"/>
      <w:marTop w:val="0"/>
      <w:marBottom w:val="0"/>
      <w:divBdr>
        <w:top w:val="none" w:sz="0" w:space="0" w:color="auto"/>
        <w:left w:val="none" w:sz="0" w:space="0" w:color="auto"/>
        <w:bottom w:val="none" w:sz="0" w:space="0" w:color="auto"/>
        <w:right w:val="none" w:sz="0" w:space="0" w:color="auto"/>
      </w:divBdr>
    </w:div>
    <w:div w:id="916473709">
      <w:bodyDiv w:val="1"/>
      <w:marLeft w:val="0"/>
      <w:marRight w:val="0"/>
      <w:marTop w:val="0"/>
      <w:marBottom w:val="0"/>
      <w:divBdr>
        <w:top w:val="none" w:sz="0" w:space="0" w:color="auto"/>
        <w:left w:val="none" w:sz="0" w:space="0" w:color="auto"/>
        <w:bottom w:val="none" w:sz="0" w:space="0" w:color="auto"/>
        <w:right w:val="none" w:sz="0" w:space="0" w:color="auto"/>
      </w:divBdr>
    </w:div>
    <w:div w:id="926185392">
      <w:bodyDiv w:val="1"/>
      <w:marLeft w:val="0"/>
      <w:marRight w:val="0"/>
      <w:marTop w:val="0"/>
      <w:marBottom w:val="0"/>
      <w:divBdr>
        <w:top w:val="none" w:sz="0" w:space="0" w:color="auto"/>
        <w:left w:val="none" w:sz="0" w:space="0" w:color="auto"/>
        <w:bottom w:val="none" w:sz="0" w:space="0" w:color="auto"/>
        <w:right w:val="none" w:sz="0" w:space="0" w:color="auto"/>
      </w:divBdr>
    </w:div>
    <w:div w:id="957107362">
      <w:bodyDiv w:val="1"/>
      <w:marLeft w:val="0"/>
      <w:marRight w:val="0"/>
      <w:marTop w:val="0"/>
      <w:marBottom w:val="0"/>
      <w:divBdr>
        <w:top w:val="none" w:sz="0" w:space="0" w:color="auto"/>
        <w:left w:val="none" w:sz="0" w:space="0" w:color="auto"/>
        <w:bottom w:val="none" w:sz="0" w:space="0" w:color="auto"/>
        <w:right w:val="none" w:sz="0" w:space="0" w:color="auto"/>
      </w:divBdr>
    </w:div>
    <w:div w:id="963265643">
      <w:bodyDiv w:val="1"/>
      <w:marLeft w:val="0"/>
      <w:marRight w:val="0"/>
      <w:marTop w:val="0"/>
      <w:marBottom w:val="0"/>
      <w:divBdr>
        <w:top w:val="none" w:sz="0" w:space="0" w:color="auto"/>
        <w:left w:val="none" w:sz="0" w:space="0" w:color="auto"/>
        <w:bottom w:val="none" w:sz="0" w:space="0" w:color="auto"/>
        <w:right w:val="none" w:sz="0" w:space="0" w:color="auto"/>
      </w:divBdr>
    </w:div>
    <w:div w:id="966859912">
      <w:bodyDiv w:val="1"/>
      <w:marLeft w:val="0"/>
      <w:marRight w:val="0"/>
      <w:marTop w:val="0"/>
      <w:marBottom w:val="0"/>
      <w:divBdr>
        <w:top w:val="none" w:sz="0" w:space="0" w:color="auto"/>
        <w:left w:val="none" w:sz="0" w:space="0" w:color="auto"/>
        <w:bottom w:val="none" w:sz="0" w:space="0" w:color="auto"/>
        <w:right w:val="none" w:sz="0" w:space="0" w:color="auto"/>
      </w:divBdr>
    </w:div>
    <w:div w:id="993994293">
      <w:bodyDiv w:val="1"/>
      <w:marLeft w:val="0"/>
      <w:marRight w:val="0"/>
      <w:marTop w:val="0"/>
      <w:marBottom w:val="0"/>
      <w:divBdr>
        <w:top w:val="none" w:sz="0" w:space="0" w:color="auto"/>
        <w:left w:val="none" w:sz="0" w:space="0" w:color="auto"/>
        <w:bottom w:val="none" w:sz="0" w:space="0" w:color="auto"/>
        <w:right w:val="none" w:sz="0" w:space="0" w:color="auto"/>
      </w:divBdr>
      <w:divsChild>
        <w:div w:id="1125392708">
          <w:marLeft w:val="547"/>
          <w:marRight w:val="0"/>
          <w:marTop w:val="200"/>
          <w:marBottom w:val="0"/>
          <w:divBdr>
            <w:top w:val="none" w:sz="0" w:space="0" w:color="auto"/>
            <w:left w:val="none" w:sz="0" w:space="0" w:color="auto"/>
            <w:bottom w:val="none" w:sz="0" w:space="0" w:color="auto"/>
            <w:right w:val="none" w:sz="0" w:space="0" w:color="auto"/>
          </w:divBdr>
        </w:div>
      </w:divsChild>
    </w:div>
    <w:div w:id="997417092">
      <w:bodyDiv w:val="1"/>
      <w:marLeft w:val="0"/>
      <w:marRight w:val="0"/>
      <w:marTop w:val="0"/>
      <w:marBottom w:val="0"/>
      <w:divBdr>
        <w:top w:val="none" w:sz="0" w:space="0" w:color="auto"/>
        <w:left w:val="none" w:sz="0" w:space="0" w:color="auto"/>
        <w:bottom w:val="none" w:sz="0" w:space="0" w:color="auto"/>
        <w:right w:val="none" w:sz="0" w:space="0" w:color="auto"/>
      </w:divBdr>
    </w:div>
    <w:div w:id="1001396011">
      <w:bodyDiv w:val="1"/>
      <w:marLeft w:val="0"/>
      <w:marRight w:val="0"/>
      <w:marTop w:val="0"/>
      <w:marBottom w:val="0"/>
      <w:divBdr>
        <w:top w:val="none" w:sz="0" w:space="0" w:color="auto"/>
        <w:left w:val="none" w:sz="0" w:space="0" w:color="auto"/>
        <w:bottom w:val="none" w:sz="0" w:space="0" w:color="auto"/>
        <w:right w:val="none" w:sz="0" w:space="0" w:color="auto"/>
      </w:divBdr>
    </w:div>
    <w:div w:id="1009021947">
      <w:bodyDiv w:val="1"/>
      <w:marLeft w:val="0"/>
      <w:marRight w:val="0"/>
      <w:marTop w:val="0"/>
      <w:marBottom w:val="0"/>
      <w:divBdr>
        <w:top w:val="none" w:sz="0" w:space="0" w:color="auto"/>
        <w:left w:val="none" w:sz="0" w:space="0" w:color="auto"/>
        <w:bottom w:val="none" w:sz="0" w:space="0" w:color="auto"/>
        <w:right w:val="none" w:sz="0" w:space="0" w:color="auto"/>
      </w:divBdr>
    </w:div>
    <w:div w:id="1012420441">
      <w:bodyDiv w:val="1"/>
      <w:marLeft w:val="0"/>
      <w:marRight w:val="0"/>
      <w:marTop w:val="0"/>
      <w:marBottom w:val="0"/>
      <w:divBdr>
        <w:top w:val="none" w:sz="0" w:space="0" w:color="auto"/>
        <w:left w:val="none" w:sz="0" w:space="0" w:color="auto"/>
        <w:bottom w:val="none" w:sz="0" w:space="0" w:color="auto"/>
        <w:right w:val="none" w:sz="0" w:space="0" w:color="auto"/>
      </w:divBdr>
    </w:div>
    <w:div w:id="1015495163">
      <w:bodyDiv w:val="1"/>
      <w:marLeft w:val="0"/>
      <w:marRight w:val="0"/>
      <w:marTop w:val="0"/>
      <w:marBottom w:val="0"/>
      <w:divBdr>
        <w:top w:val="none" w:sz="0" w:space="0" w:color="auto"/>
        <w:left w:val="none" w:sz="0" w:space="0" w:color="auto"/>
        <w:bottom w:val="none" w:sz="0" w:space="0" w:color="auto"/>
        <w:right w:val="none" w:sz="0" w:space="0" w:color="auto"/>
      </w:divBdr>
    </w:div>
    <w:div w:id="1020740042">
      <w:bodyDiv w:val="1"/>
      <w:marLeft w:val="0"/>
      <w:marRight w:val="0"/>
      <w:marTop w:val="0"/>
      <w:marBottom w:val="0"/>
      <w:divBdr>
        <w:top w:val="none" w:sz="0" w:space="0" w:color="auto"/>
        <w:left w:val="none" w:sz="0" w:space="0" w:color="auto"/>
        <w:bottom w:val="none" w:sz="0" w:space="0" w:color="auto"/>
        <w:right w:val="none" w:sz="0" w:space="0" w:color="auto"/>
      </w:divBdr>
    </w:div>
    <w:div w:id="1024283944">
      <w:bodyDiv w:val="1"/>
      <w:marLeft w:val="0"/>
      <w:marRight w:val="0"/>
      <w:marTop w:val="0"/>
      <w:marBottom w:val="0"/>
      <w:divBdr>
        <w:top w:val="none" w:sz="0" w:space="0" w:color="auto"/>
        <w:left w:val="none" w:sz="0" w:space="0" w:color="auto"/>
        <w:bottom w:val="none" w:sz="0" w:space="0" w:color="auto"/>
        <w:right w:val="none" w:sz="0" w:space="0" w:color="auto"/>
      </w:divBdr>
    </w:div>
    <w:div w:id="1050614614">
      <w:bodyDiv w:val="1"/>
      <w:marLeft w:val="0"/>
      <w:marRight w:val="0"/>
      <w:marTop w:val="0"/>
      <w:marBottom w:val="0"/>
      <w:divBdr>
        <w:top w:val="none" w:sz="0" w:space="0" w:color="auto"/>
        <w:left w:val="none" w:sz="0" w:space="0" w:color="auto"/>
        <w:bottom w:val="none" w:sz="0" w:space="0" w:color="auto"/>
        <w:right w:val="none" w:sz="0" w:space="0" w:color="auto"/>
      </w:divBdr>
    </w:div>
    <w:div w:id="1054083980">
      <w:bodyDiv w:val="1"/>
      <w:marLeft w:val="0"/>
      <w:marRight w:val="0"/>
      <w:marTop w:val="0"/>
      <w:marBottom w:val="0"/>
      <w:divBdr>
        <w:top w:val="none" w:sz="0" w:space="0" w:color="auto"/>
        <w:left w:val="none" w:sz="0" w:space="0" w:color="auto"/>
        <w:bottom w:val="none" w:sz="0" w:space="0" w:color="auto"/>
        <w:right w:val="none" w:sz="0" w:space="0" w:color="auto"/>
      </w:divBdr>
    </w:div>
    <w:div w:id="1060708030">
      <w:bodyDiv w:val="1"/>
      <w:marLeft w:val="0"/>
      <w:marRight w:val="0"/>
      <w:marTop w:val="0"/>
      <w:marBottom w:val="0"/>
      <w:divBdr>
        <w:top w:val="none" w:sz="0" w:space="0" w:color="auto"/>
        <w:left w:val="none" w:sz="0" w:space="0" w:color="auto"/>
        <w:bottom w:val="none" w:sz="0" w:space="0" w:color="auto"/>
        <w:right w:val="none" w:sz="0" w:space="0" w:color="auto"/>
      </w:divBdr>
      <w:divsChild>
        <w:div w:id="1156652472">
          <w:marLeft w:val="0"/>
          <w:marRight w:val="0"/>
          <w:marTop w:val="0"/>
          <w:marBottom w:val="0"/>
          <w:divBdr>
            <w:top w:val="none" w:sz="0" w:space="0" w:color="auto"/>
            <w:left w:val="none" w:sz="0" w:space="0" w:color="auto"/>
            <w:bottom w:val="none" w:sz="0" w:space="0" w:color="auto"/>
            <w:right w:val="none" w:sz="0" w:space="0" w:color="auto"/>
          </w:divBdr>
          <w:divsChild>
            <w:div w:id="15423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5604">
      <w:bodyDiv w:val="1"/>
      <w:marLeft w:val="0"/>
      <w:marRight w:val="0"/>
      <w:marTop w:val="0"/>
      <w:marBottom w:val="0"/>
      <w:divBdr>
        <w:top w:val="none" w:sz="0" w:space="0" w:color="auto"/>
        <w:left w:val="none" w:sz="0" w:space="0" w:color="auto"/>
        <w:bottom w:val="none" w:sz="0" w:space="0" w:color="auto"/>
        <w:right w:val="none" w:sz="0" w:space="0" w:color="auto"/>
      </w:divBdr>
    </w:div>
    <w:div w:id="1092312015">
      <w:bodyDiv w:val="1"/>
      <w:marLeft w:val="0"/>
      <w:marRight w:val="0"/>
      <w:marTop w:val="0"/>
      <w:marBottom w:val="0"/>
      <w:divBdr>
        <w:top w:val="none" w:sz="0" w:space="0" w:color="auto"/>
        <w:left w:val="none" w:sz="0" w:space="0" w:color="auto"/>
        <w:bottom w:val="none" w:sz="0" w:space="0" w:color="auto"/>
        <w:right w:val="none" w:sz="0" w:space="0" w:color="auto"/>
      </w:divBdr>
    </w:div>
    <w:div w:id="1124690519">
      <w:bodyDiv w:val="1"/>
      <w:marLeft w:val="0"/>
      <w:marRight w:val="0"/>
      <w:marTop w:val="0"/>
      <w:marBottom w:val="0"/>
      <w:divBdr>
        <w:top w:val="none" w:sz="0" w:space="0" w:color="auto"/>
        <w:left w:val="none" w:sz="0" w:space="0" w:color="auto"/>
        <w:bottom w:val="none" w:sz="0" w:space="0" w:color="auto"/>
        <w:right w:val="none" w:sz="0" w:space="0" w:color="auto"/>
      </w:divBdr>
    </w:div>
    <w:div w:id="1126778171">
      <w:bodyDiv w:val="1"/>
      <w:marLeft w:val="0"/>
      <w:marRight w:val="0"/>
      <w:marTop w:val="0"/>
      <w:marBottom w:val="0"/>
      <w:divBdr>
        <w:top w:val="none" w:sz="0" w:space="0" w:color="auto"/>
        <w:left w:val="none" w:sz="0" w:space="0" w:color="auto"/>
        <w:bottom w:val="none" w:sz="0" w:space="0" w:color="auto"/>
        <w:right w:val="none" w:sz="0" w:space="0" w:color="auto"/>
      </w:divBdr>
    </w:div>
    <w:div w:id="1129325143">
      <w:bodyDiv w:val="1"/>
      <w:marLeft w:val="0"/>
      <w:marRight w:val="0"/>
      <w:marTop w:val="0"/>
      <w:marBottom w:val="0"/>
      <w:divBdr>
        <w:top w:val="none" w:sz="0" w:space="0" w:color="auto"/>
        <w:left w:val="none" w:sz="0" w:space="0" w:color="auto"/>
        <w:bottom w:val="none" w:sz="0" w:space="0" w:color="auto"/>
        <w:right w:val="none" w:sz="0" w:space="0" w:color="auto"/>
      </w:divBdr>
    </w:div>
    <w:div w:id="1131705900">
      <w:bodyDiv w:val="1"/>
      <w:marLeft w:val="0"/>
      <w:marRight w:val="0"/>
      <w:marTop w:val="0"/>
      <w:marBottom w:val="0"/>
      <w:divBdr>
        <w:top w:val="none" w:sz="0" w:space="0" w:color="auto"/>
        <w:left w:val="none" w:sz="0" w:space="0" w:color="auto"/>
        <w:bottom w:val="none" w:sz="0" w:space="0" w:color="auto"/>
        <w:right w:val="none" w:sz="0" w:space="0" w:color="auto"/>
      </w:divBdr>
    </w:div>
    <w:div w:id="1140079266">
      <w:bodyDiv w:val="1"/>
      <w:marLeft w:val="0"/>
      <w:marRight w:val="0"/>
      <w:marTop w:val="0"/>
      <w:marBottom w:val="0"/>
      <w:divBdr>
        <w:top w:val="none" w:sz="0" w:space="0" w:color="auto"/>
        <w:left w:val="none" w:sz="0" w:space="0" w:color="auto"/>
        <w:bottom w:val="none" w:sz="0" w:space="0" w:color="auto"/>
        <w:right w:val="none" w:sz="0" w:space="0" w:color="auto"/>
      </w:divBdr>
    </w:div>
    <w:div w:id="1159737185">
      <w:bodyDiv w:val="1"/>
      <w:marLeft w:val="0"/>
      <w:marRight w:val="0"/>
      <w:marTop w:val="0"/>
      <w:marBottom w:val="0"/>
      <w:divBdr>
        <w:top w:val="none" w:sz="0" w:space="0" w:color="auto"/>
        <w:left w:val="none" w:sz="0" w:space="0" w:color="auto"/>
        <w:bottom w:val="none" w:sz="0" w:space="0" w:color="auto"/>
        <w:right w:val="none" w:sz="0" w:space="0" w:color="auto"/>
      </w:divBdr>
    </w:div>
    <w:div w:id="1162113863">
      <w:bodyDiv w:val="1"/>
      <w:marLeft w:val="0"/>
      <w:marRight w:val="0"/>
      <w:marTop w:val="0"/>
      <w:marBottom w:val="0"/>
      <w:divBdr>
        <w:top w:val="none" w:sz="0" w:space="0" w:color="auto"/>
        <w:left w:val="none" w:sz="0" w:space="0" w:color="auto"/>
        <w:bottom w:val="none" w:sz="0" w:space="0" w:color="auto"/>
        <w:right w:val="none" w:sz="0" w:space="0" w:color="auto"/>
      </w:divBdr>
    </w:div>
    <w:div w:id="1163738135">
      <w:bodyDiv w:val="1"/>
      <w:marLeft w:val="0"/>
      <w:marRight w:val="0"/>
      <w:marTop w:val="0"/>
      <w:marBottom w:val="0"/>
      <w:divBdr>
        <w:top w:val="none" w:sz="0" w:space="0" w:color="auto"/>
        <w:left w:val="none" w:sz="0" w:space="0" w:color="auto"/>
        <w:bottom w:val="none" w:sz="0" w:space="0" w:color="auto"/>
        <w:right w:val="none" w:sz="0" w:space="0" w:color="auto"/>
      </w:divBdr>
    </w:div>
    <w:div w:id="1189221093">
      <w:bodyDiv w:val="1"/>
      <w:marLeft w:val="0"/>
      <w:marRight w:val="0"/>
      <w:marTop w:val="0"/>
      <w:marBottom w:val="0"/>
      <w:divBdr>
        <w:top w:val="none" w:sz="0" w:space="0" w:color="auto"/>
        <w:left w:val="none" w:sz="0" w:space="0" w:color="auto"/>
        <w:bottom w:val="none" w:sz="0" w:space="0" w:color="auto"/>
        <w:right w:val="none" w:sz="0" w:space="0" w:color="auto"/>
      </w:divBdr>
      <w:divsChild>
        <w:div w:id="220560848">
          <w:marLeft w:val="0"/>
          <w:marRight w:val="0"/>
          <w:marTop w:val="0"/>
          <w:marBottom w:val="0"/>
          <w:divBdr>
            <w:top w:val="none" w:sz="0" w:space="0" w:color="auto"/>
            <w:left w:val="none" w:sz="0" w:space="0" w:color="auto"/>
            <w:bottom w:val="none" w:sz="0" w:space="0" w:color="auto"/>
            <w:right w:val="none" w:sz="0" w:space="0" w:color="auto"/>
          </w:divBdr>
          <w:divsChild>
            <w:div w:id="99113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83044">
      <w:bodyDiv w:val="1"/>
      <w:marLeft w:val="0"/>
      <w:marRight w:val="0"/>
      <w:marTop w:val="0"/>
      <w:marBottom w:val="0"/>
      <w:divBdr>
        <w:top w:val="none" w:sz="0" w:space="0" w:color="auto"/>
        <w:left w:val="none" w:sz="0" w:space="0" w:color="auto"/>
        <w:bottom w:val="none" w:sz="0" w:space="0" w:color="auto"/>
        <w:right w:val="none" w:sz="0" w:space="0" w:color="auto"/>
      </w:divBdr>
    </w:div>
    <w:div w:id="1190870616">
      <w:bodyDiv w:val="1"/>
      <w:marLeft w:val="0"/>
      <w:marRight w:val="0"/>
      <w:marTop w:val="0"/>
      <w:marBottom w:val="0"/>
      <w:divBdr>
        <w:top w:val="none" w:sz="0" w:space="0" w:color="auto"/>
        <w:left w:val="none" w:sz="0" w:space="0" w:color="auto"/>
        <w:bottom w:val="none" w:sz="0" w:space="0" w:color="auto"/>
        <w:right w:val="none" w:sz="0" w:space="0" w:color="auto"/>
      </w:divBdr>
    </w:div>
    <w:div w:id="1251282373">
      <w:bodyDiv w:val="1"/>
      <w:marLeft w:val="0"/>
      <w:marRight w:val="0"/>
      <w:marTop w:val="0"/>
      <w:marBottom w:val="0"/>
      <w:divBdr>
        <w:top w:val="none" w:sz="0" w:space="0" w:color="auto"/>
        <w:left w:val="none" w:sz="0" w:space="0" w:color="auto"/>
        <w:bottom w:val="none" w:sz="0" w:space="0" w:color="auto"/>
        <w:right w:val="none" w:sz="0" w:space="0" w:color="auto"/>
      </w:divBdr>
    </w:div>
    <w:div w:id="1252814798">
      <w:bodyDiv w:val="1"/>
      <w:marLeft w:val="0"/>
      <w:marRight w:val="0"/>
      <w:marTop w:val="0"/>
      <w:marBottom w:val="0"/>
      <w:divBdr>
        <w:top w:val="none" w:sz="0" w:space="0" w:color="auto"/>
        <w:left w:val="none" w:sz="0" w:space="0" w:color="auto"/>
        <w:bottom w:val="none" w:sz="0" w:space="0" w:color="auto"/>
        <w:right w:val="none" w:sz="0" w:space="0" w:color="auto"/>
      </w:divBdr>
    </w:div>
    <w:div w:id="1259095313">
      <w:bodyDiv w:val="1"/>
      <w:marLeft w:val="0"/>
      <w:marRight w:val="0"/>
      <w:marTop w:val="0"/>
      <w:marBottom w:val="0"/>
      <w:divBdr>
        <w:top w:val="none" w:sz="0" w:space="0" w:color="auto"/>
        <w:left w:val="none" w:sz="0" w:space="0" w:color="auto"/>
        <w:bottom w:val="none" w:sz="0" w:space="0" w:color="auto"/>
        <w:right w:val="none" w:sz="0" w:space="0" w:color="auto"/>
      </w:divBdr>
    </w:div>
    <w:div w:id="1291865780">
      <w:bodyDiv w:val="1"/>
      <w:marLeft w:val="0"/>
      <w:marRight w:val="0"/>
      <w:marTop w:val="0"/>
      <w:marBottom w:val="0"/>
      <w:divBdr>
        <w:top w:val="none" w:sz="0" w:space="0" w:color="auto"/>
        <w:left w:val="none" w:sz="0" w:space="0" w:color="auto"/>
        <w:bottom w:val="none" w:sz="0" w:space="0" w:color="auto"/>
        <w:right w:val="none" w:sz="0" w:space="0" w:color="auto"/>
      </w:divBdr>
    </w:div>
    <w:div w:id="1315986212">
      <w:bodyDiv w:val="1"/>
      <w:marLeft w:val="0"/>
      <w:marRight w:val="0"/>
      <w:marTop w:val="0"/>
      <w:marBottom w:val="0"/>
      <w:divBdr>
        <w:top w:val="none" w:sz="0" w:space="0" w:color="auto"/>
        <w:left w:val="none" w:sz="0" w:space="0" w:color="auto"/>
        <w:bottom w:val="none" w:sz="0" w:space="0" w:color="auto"/>
        <w:right w:val="none" w:sz="0" w:space="0" w:color="auto"/>
      </w:divBdr>
    </w:div>
    <w:div w:id="1331907962">
      <w:bodyDiv w:val="1"/>
      <w:marLeft w:val="0"/>
      <w:marRight w:val="0"/>
      <w:marTop w:val="0"/>
      <w:marBottom w:val="0"/>
      <w:divBdr>
        <w:top w:val="none" w:sz="0" w:space="0" w:color="auto"/>
        <w:left w:val="none" w:sz="0" w:space="0" w:color="auto"/>
        <w:bottom w:val="none" w:sz="0" w:space="0" w:color="auto"/>
        <w:right w:val="none" w:sz="0" w:space="0" w:color="auto"/>
      </w:divBdr>
    </w:div>
    <w:div w:id="1342774730">
      <w:bodyDiv w:val="1"/>
      <w:marLeft w:val="0"/>
      <w:marRight w:val="0"/>
      <w:marTop w:val="0"/>
      <w:marBottom w:val="0"/>
      <w:divBdr>
        <w:top w:val="none" w:sz="0" w:space="0" w:color="auto"/>
        <w:left w:val="none" w:sz="0" w:space="0" w:color="auto"/>
        <w:bottom w:val="none" w:sz="0" w:space="0" w:color="auto"/>
        <w:right w:val="none" w:sz="0" w:space="0" w:color="auto"/>
      </w:divBdr>
    </w:div>
    <w:div w:id="1342900051">
      <w:bodyDiv w:val="1"/>
      <w:marLeft w:val="0"/>
      <w:marRight w:val="0"/>
      <w:marTop w:val="0"/>
      <w:marBottom w:val="0"/>
      <w:divBdr>
        <w:top w:val="none" w:sz="0" w:space="0" w:color="auto"/>
        <w:left w:val="none" w:sz="0" w:space="0" w:color="auto"/>
        <w:bottom w:val="none" w:sz="0" w:space="0" w:color="auto"/>
        <w:right w:val="none" w:sz="0" w:space="0" w:color="auto"/>
      </w:divBdr>
    </w:div>
    <w:div w:id="1352342404">
      <w:bodyDiv w:val="1"/>
      <w:marLeft w:val="0"/>
      <w:marRight w:val="0"/>
      <w:marTop w:val="0"/>
      <w:marBottom w:val="0"/>
      <w:divBdr>
        <w:top w:val="none" w:sz="0" w:space="0" w:color="auto"/>
        <w:left w:val="none" w:sz="0" w:space="0" w:color="auto"/>
        <w:bottom w:val="none" w:sz="0" w:space="0" w:color="auto"/>
        <w:right w:val="none" w:sz="0" w:space="0" w:color="auto"/>
      </w:divBdr>
    </w:div>
    <w:div w:id="1367178010">
      <w:bodyDiv w:val="1"/>
      <w:marLeft w:val="0"/>
      <w:marRight w:val="0"/>
      <w:marTop w:val="0"/>
      <w:marBottom w:val="0"/>
      <w:divBdr>
        <w:top w:val="none" w:sz="0" w:space="0" w:color="auto"/>
        <w:left w:val="none" w:sz="0" w:space="0" w:color="auto"/>
        <w:bottom w:val="none" w:sz="0" w:space="0" w:color="auto"/>
        <w:right w:val="none" w:sz="0" w:space="0" w:color="auto"/>
      </w:divBdr>
    </w:div>
    <w:div w:id="1436945861">
      <w:bodyDiv w:val="1"/>
      <w:marLeft w:val="0"/>
      <w:marRight w:val="0"/>
      <w:marTop w:val="0"/>
      <w:marBottom w:val="0"/>
      <w:divBdr>
        <w:top w:val="none" w:sz="0" w:space="0" w:color="auto"/>
        <w:left w:val="none" w:sz="0" w:space="0" w:color="auto"/>
        <w:bottom w:val="none" w:sz="0" w:space="0" w:color="auto"/>
        <w:right w:val="none" w:sz="0" w:space="0" w:color="auto"/>
      </w:divBdr>
    </w:div>
    <w:div w:id="1442385025">
      <w:bodyDiv w:val="1"/>
      <w:marLeft w:val="0"/>
      <w:marRight w:val="0"/>
      <w:marTop w:val="0"/>
      <w:marBottom w:val="0"/>
      <w:divBdr>
        <w:top w:val="none" w:sz="0" w:space="0" w:color="auto"/>
        <w:left w:val="none" w:sz="0" w:space="0" w:color="auto"/>
        <w:bottom w:val="none" w:sz="0" w:space="0" w:color="auto"/>
        <w:right w:val="none" w:sz="0" w:space="0" w:color="auto"/>
      </w:divBdr>
    </w:div>
    <w:div w:id="1468549571">
      <w:bodyDiv w:val="1"/>
      <w:marLeft w:val="0"/>
      <w:marRight w:val="0"/>
      <w:marTop w:val="0"/>
      <w:marBottom w:val="0"/>
      <w:divBdr>
        <w:top w:val="none" w:sz="0" w:space="0" w:color="auto"/>
        <w:left w:val="none" w:sz="0" w:space="0" w:color="auto"/>
        <w:bottom w:val="none" w:sz="0" w:space="0" w:color="auto"/>
        <w:right w:val="none" w:sz="0" w:space="0" w:color="auto"/>
      </w:divBdr>
    </w:div>
    <w:div w:id="1480490360">
      <w:bodyDiv w:val="1"/>
      <w:marLeft w:val="0"/>
      <w:marRight w:val="0"/>
      <w:marTop w:val="0"/>
      <w:marBottom w:val="0"/>
      <w:divBdr>
        <w:top w:val="none" w:sz="0" w:space="0" w:color="auto"/>
        <w:left w:val="none" w:sz="0" w:space="0" w:color="auto"/>
        <w:bottom w:val="none" w:sz="0" w:space="0" w:color="auto"/>
        <w:right w:val="none" w:sz="0" w:space="0" w:color="auto"/>
      </w:divBdr>
    </w:div>
    <w:div w:id="1486582431">
      <w:bodyDiv w:val="1"/>
      <w:marLeft w:val="0"/>
      <w:marRight w:val="0"/>
      <w:marTop w:val="0"/>
      <w:marBottom w:val="0"/>
      <w:divBdr>
        <w:top w:val="none" w:sz="0" w:space="0" w:color="auto"/>
        <w:left w:val="none" w:sz="0" w:space="0" w:color="auto"/>
        <w:bottom w:val="none" w:sz="0" w:space="0" w:color="auto"/>
        <w:right w:val="none" w:sz="0" w:space="0" w:color="auto"/>
      </w:divBdr>
    </w:div>
    <w:div w:id="1499268333">
      <w:bodyDiv w:val="1"/>
      <w:marLeft w:val="0"/>
      <w:marRight w:val="0"/>
      <w:marTop w:val="0"/>
      <w:marBottom w:val="0"/>
      <w:divBdr>
        <w:top w:val="none" w:sz="0" w:space="0" w:color="auto"/>
        <w:left w:val="none" w:sz="0" w:space="0" w:color="auto"/>
        <w:bottom w:val="none" w:sz="0" w:space="0" w:color="auto"/>
        <w:right w:val="none" w:sz="0" w:space="0" w:color="auto"/>
      </w:divBdr>
    </w:div>
    <w:div w:id="1515068285">
      <w:bodyDiv w:val="1"/>
      <w:marLeft w:val="0"/>
      <w:marRight w:val="0"/>
      <w:marTop w:val="0"/>
      <w:marBottom w:val="0"/>
      <w:divBdr>
        <w:top w:val="none" w:sz="0" w:space="0" w:color="auto"/>
        <w:left w:val="none" w:sz="0" w:space="0" w:color="auto"/>
        <w:bottom w:val="none" w:sz="0" w:space="0" w:color="auto"/>
        <w:right w:val="none" w:sz="0" w:space="0" w:color="auto"/>
      </w:divBdr>
    </w:div>
    <w:div w:id="1527908422">
      <w:bodyDiv w:val="1"/>
      <w:marLeft w:val="0"/>
      <w:marRight w:val="0"/>
      <w:marTop w:val="0"/>
      <w:marBottom w:val="0"/>
      <w:divBdr>
        <w:top w:val="none" w:sz="0" w:space="0" w:color="auto"/>
        <w:left w:val="none" w:sz="0" w:space="0" w:color="auto"/>
        <w:bottom w:val="none" w:sz="0" w:space="0" w:color="auto"/>
        <w:right w:val="none" w:sz="0" w:space="0" w:color="auto"/>
      </w:divBdr>
    </w:div>
    <w:div w:id="1536846440">
      <w:bodyDiv w:val="1"/>
      <w:marLeft w:val="0"/>
      <w:marRight w:val="0"/>
      <w:marTop w:val="0"/>
      <w:marBottom w:val="0"/>
      <w:divBdr>
        <w:top w:val="none" w:sz="0" w:space="0" w:color="auto"/>
        <w:left w:val="none" w:sz="0" w:space="0" w:color="auto"/>
        <w:bottom w:val="none" w:sz="0" w:space="0" w:color="auto"/>
        <w:right w:val="none" w:sz="0" w:space="0" w:color="auto"/>
      </w:divBdr>
    </w:div>
    <w:div w:id="1578898016">
      <w:bodyDiv w:val="1"/>
      <w:marLeft w:val="0"/>
      <w:marRight w:val="0"/>
      <w:marTop w:val="0"/>
      <w:marBottom w:val="0"/>
      <w:divBdr>
        <w:top w:val="none" w:sz="0" w:space="0" w:color="auto"/>
        <w:left w:val="none" w:sz="0" w:space="0" w:color="auto"/>
        <w:bottom w:val="none" w:sz="0" w:space="0" w:color="auto"/>
        <w:right w:val="none" w:sz="0" w:space="0" w:color="auto"/>
      </w:divBdr>
    </w:div>
    <w:div w:id="1585719341">
      <w:bodyDiv w:val="1"/>
      <w:marLeft w:val="0"/>
      <w:marRight w:val="0"/>
      <w:marTop w:val="0"/>
      <w:marBottom w:val="0"/>
      <w:divBdr>
        <w:top w:val="none" w:sz="0" w:space="0" w:color="auto"/>
        <w:left w:val="none" w:sz="0" w:space="0" w:color="auto"/>
        <w:bottom w:val="none" w:sz="0" w:space="0" w:color="auto"/>
        <w:right w:val="none" w:sz="0" w:space="0" w:color="auto"/>
      </w:divBdr>
    </w:div>
    <w:div w:id="1628511339">
      <w:bodyDiv w:val="1"/>
      <w:marLeft w:val="0"/>
      <w:marRight w:val="0"/>
      <w:marTop w:val="0"/>
      <w:marBottom w:val="0"/>
      <w:divBdr>
        <w:top w:val="none" w:sz="0" w:space="0" w:color="auto"/>
        <w:left w:val="none" w:sz="0" w:space="0" w:color="auto"/>
        <w:bottom w:val="none" w:sz="0" w:space="0" w:color="auto"/>
        <w:right w:val="none" w:sz="0" w:space="0" w:color="auto"/>
      </w:divBdr>
    </w:div>
    <w:div w:id="1635865901">
      <w:bodyDiv w:val="1"/>
      <w:marLeft w:val="0"/>
      <w:marRight w:val="0"/>
      <w:marTop w:val="0"/>
      <w:marBottom w:val="0"/>
      <w:divBdr>
        <w:top w:val="none" w:sz="0" w:space="0" w:color="auto"/>
        <w:left w:val="none" w:sz="0" w:space="0" w:color="auto"/>
        <w:bottom w:val="none" w:sz="0" w:space="0" w:color="auto"/>
        <w:right w:val="none" w:sz="0" w:space="0" w:color="auto"/>
      </w:divBdr>
    </w:div>
    <w:div w:id="1679505393">
      <w:bodyDiv w:val="1"/>
      <w:marLeft w:val="0"/>
      <w:marRight w:val="0"/>
      <w:marTop w:val="0"/>
      <w:marBottom w:val="0"/>
      <w:divBdr>
        <w:top w:val="none" w:sz="0" w:space="0" w:color="auto"/>
        <w:left w:val="none" w:sz="0" w:space="0" w:color="auto"/>
        <w:bottom w:val="none" w:sz="0" w:space="0" w:color="auto"/>
        <w:right w:val="none" w:sz="0" w:space="0" w:color="auto"/>
      </w:divBdr>
    </w:div>
    <w:div w:id="1715546106">
      <w:bodyDiv w:val="1"/>
      <w:marLeft w:val="0"/>
      <w:marRight w:val="0"/>
      <w:marTop w:val="0"/>
      <w:marBottom w:val="0"/>
      <w:divBdr>
        <w:top w:val="none" w:sz="0" w:space="0" w:color="auto"/>
        <w:left w:val="none" w:sz="0" w:space="0" w:color="auto"/>
        <w:bottom w:val="none" w:sz="0" w:space="0" w:color="auto"/>
        <w:right w:val="none" w:sz="0" w:space="0" w:color="auto"/>
      </w:divBdr>
    </w:div>
    <w:div w:id="1726904860">
      <w:bodyDiv w:val="1"/>
      <w:marLeft w:val="0"/>
      <w:marRight w:val="0"/>
      <w:marTop w:val="0"/>
      <w:marBottom w:val="0"/>
      <w:divBdr>
        <w:top w:val="none" w:sz="0" w:space="0" w:color="auto"/>
        <w:left w:val="none" w:sz="0" w:space="0" w:color="auto"/>
        <w:bottom w:val="none" w:sz="0" w:space="0" w:color="auto"/>
        <w:right w:val="none" w:sz="0" w:space="0" w:color="auto"/>
      </w:divBdr>
    </w:div>
    <w:div w:id="1793015181">
      <w:bodyDiv w:val="1"/>
      <w:marLeft w:val="0"/>
      <w:marRight w:val="0"/>
      <w:marTop w:val="0"/>
      <w:marBottom w:val="0"/>
      <w:divBdr>
        <w:top w:val="none" w:sz="0" w:space="0" w:color="auto"/>
        <w:left w:val="none" w:sz="0" w:space="0" w:color="auto"/>
        <w:bottom w:val="none" w:sz="0" w:space="0" w:color="auto"/>
        <w:right w:val="none" w:sz="0" w:space="0" w:color="auto"/>
      </w:divBdr>
    </w:div>
    <w:div w:id="1814833891">
      <w:bodyDiv w:val="1"/>
      <w:marLeft w:val="0"/>
      <w:marRight w:val="0"/>
      <w:marTop w:val="0"/>
      <w:marBottom w:val="0"/>
      <w:divBdr>
        <w:top w:val="none" w:sz="0" w:space="0" w:color="auto"/>
        <w:left w:val="none" w:sz="0" w:space="0" w:color="auto"/>
        <w:bottom w:val="none" w:sz="0" w:space="0" w:color="auto"/>
        <w:right w:val="none" w:sz="0" w:space="0" w:color="auto"/>
      </w:divBdr>
    </w:div>
    <w:div w:id="1817257238">
      <w:bodyDiv w:val="1"/>
      <w:marLeft w:val="0"/>
      <w:marRight w:val="0"/>
      <w:marTop w:val="0"/>
      <w:marBottom w:val="0"/>
      <w:divBdr>
        <w:top w:val="none" w:sz="0" w:space="0" w:color="auto"/>
        <w:left w:val="none" w:sz="0" w:space="0" w:color="auto"/>
        <w:bottom w:val="none" w:sz="0" w:space="0" w:color="auto"/>
        <w:right w:val="none" w:sz="0" w:space="0" w:color="auto"/>
      </w:divBdr>
    </w:div>
    <w:div w:id="1822503028">
      <w:bodyDiv w:val="1"/>
      <w:marLeft w:val="0"/>
      <w:marRight w:val="0"/>
      <w:marTop w:val="0"/>
      <w:marBottom w:val="0"/>
      <w:divBdr>
        <w:top w:val="none" w:sz="0" w:space="0" w:color="auto"/>
        <w:left w:val="none" w:sz="0" w:space="0" w:color="auto"/>
        <w:bottom w:val="none" w:sz="0" w:space="0" w:color="auto"/>
        <w:right w:val="none" w:sz="0" w:space="0" w:color="auto"/>
      </w:divBdr>
    </w:div>
    <w:div w:id="1829398793">
      <w:bodyDiv w:val="1"/>
      <w:marLeft w:val="0"/>
      <w:marRight w:val="0"/>
      <w:marTop w:val="0"/>
      <w:marBottom w:val="0"/>
      <w:divBdr>
        <w:top w:val="none" w:sz="0" w:space="0" w:color="auto"/>
        <w:left w:val="none" w:sz="0" w:space="0" w:color="auto"/>
        <w:bottom w:val="none" w:sz="0" w:space="0" w:color="auto"/>
        <w:right w:val="none" w:sz="0" w:space="0" w:color="auto"/>
      </w:divBdr>
    </w:div>
    <w:div w:id="1830824920">
      <w:bodyDiv w:val="1"/>
      <w:marLeft w:val="0"/>
      <w:marRight w:val="0"/>
      <w:marTop w:val="0"/>
      <w:marBottom w:val="0"/>
      <w:divBdr>
        <w:top w:val="none" w:sz="0" w:space="0" w:color="auto"/>
        <w:left w:val="none" w:sz="0" w:space="0" w:color="auto"/>
        <w:bottom w:val="none" w:sz="0" w:space="0" w:color="auto"/>
        <w:right w:val="none" w:sz="0" w:space="0" w:color="auto"/>
      </w:divBdr>
    </w:div>
    <w:div w:id="1831141992">
      <w:bodyDiv w:val="1"/>
      <w:marLeft w:val="0"/>
      <w:marRight w:val="0"/>
      <w:marTop w:val="0"/>
      <w:marBottom w:val="0"/>
      <w:divBdr>
        <w:top w:val="none" w:sz="0" w:space="0" w:color="auto"/>
        <w:left w:val="none" w:sz="0" w:space="0" w:color="auto"/>
        <w:bottom w:val="none" w:sz="0" w:space="0" w:color="auto"/>
        <w:right w:val="none" w:sz="0" w:space="0" w:color="auto"/>
      </w:divBdr>
    </w:div>
    <w:div w:id="1832792000">
      <w:bodyDiv w:val="1"/>
      <w:marLeft w:val="0"/>
      <w:marRight w:val="0"/>
      <w:marTop w:val="0"/>
      <w:marBottom w:val="0"/>
      <w:divBdr>
        <w:top w:val="none" w:sz="0" w:space="0" w:color="auto"/>
        <w:left w:val="none" w:sz="0" w:space="0" w:color="auto"/>
        <w:bottom w:val="none" w:sz="0" w:space="0" w:color="auto"/>
        <w:right w:val="none" w:sz="0" w:space="0" w:color="auto"/>
      </w:divBdr>
    </w:div>
    <w:div w:id="1851019293">
      <w:bodyDiv w:val="1"/>
      <w:marLeft w:val="0"/>
      <w:marRight w:val="0"/>
      <w:marTop w:val="0"/>
      <w:marBottom w:val="0"/>
      <w:divBdr>
        <w:top w:val="none" w:sz="0" w:space="0" w:color="auto"/>
        <w:left w:val="none" w:sz="0" w:space="0" w:color="auto"/>
        <w:bottom w:val="none" w:sz="0" w:space="0" w:color="auto"/>
        <w:right w:val="none" w:sz="0" w:space="0" w:color="auto"/>
      </w:divBdr>
    </w:div>
    <w:div w:id="1851989660">
      <w:bodyDiv w:val="1"/>
      <w:marLeft w:val="0"/>
      <w:marRight w:val="0"/>
      <w:marTop w:val="0"/>
      <w:marBottom w:val="0"/>
      <w:divBdr>
        <w:top w:val="none" w:sz="0" w:space="0" w:color="auto"/>
        <w:left w:val="none" w:sz="0" w:space="0" w:color="auto"/>
        <w:bottom w:val="none" w:sz="0" w:space="0" w:color="auto"/>
        <w:right w:val="none" w:sz="0" w:space="0" w:color="auto"/>
      </w:divBdr>
    </w:div>
    <w:div w:id="1856963405">
      <w:bodyDiv w:val="1"/>
      <w:marLeft w:val="0"/>
      <w:marRight w:val="0"/>
      <w:marTop w:val="0"/>
      <w:marBottom w:val="0"/>
      <w:divBdr>
        <w:top w:val="none" w:sz="0" w:space="0" w:color="auto"/>
        <w:left w:val="none" w:sz="0" w:space="0" w:color="auto"/>
        <w:bottom w:val="none" w:sz="0" w:space="0" w:color="auto"/>
        <w:right w:val="none" w:sz="0" w:space="0" w:color="auto"/>
      </w:divBdr>
    </w:div>
    <w:div w:id="1881355754">
      <w:bodyDiv w:val="1"/>
      <w:marLeft w:val="0"/>
      <w:marRight w:val="0"/>
      <w:marTop w:val="0"/>
      <w:marBottom w:val="0"/>
      <w:divBdr>
        <w:top w:val="none" w:sz="0" w:space="0" w:color="auto"/>
        <w:left w:val="none" w:sz="0" w:space="0" w:color="auto"/>
        <w:bottom w:val="none" w:sz="0" w:space="0" w:color="auto"/>
        <w:right w:val="none" w:sz="0" w:space="0" w:color="auto"/>
      </w:divBdr>
    </w:div>
    <w:div w:id="1949703289">
      <w:bodyDiv w:val="1"/>
      <w:marLeft w:val="0"/>
      <w:marRight w:val="0"/>
      <w:marTop w:val="0"/>
      <w:marBottom w:val="0"/>
      <w:divBdr>
        <w:top w:val="none" w:sz="0" w:space="0" w:color="auto"/>
        <w:left w:val="none" w:sz="0" w:space="0" w:color="auto"/>
        <w:bottom w:val="none" w:sz="0" w:space="0" w:color="auto"/>
        <w:right w:val="none" w:sz="0" w:space="0" w:color="auto"/>
      </w:divBdr>
      <w:divsChild>
        <w:div w:id="2078626534">
          <w:marLeft w:val="547"/>
          <w:marRight w:val="0"/>
          <w:marTop w:val="200"/>
          <w:marBottom w:val="0"/>
          <w:divBdr>
            <w:top w:val="none" w:sz="0" w:space="0" w:color="auto"/>
            <w:left w:val="none" w:sz="0" w:space="0" w:color="auto"/>
            <w:bottom w:val="none" w:sz="0" w:space="0" w:color="auto"/>
            <w:right w:val="none" w:sz="0" w:space="0" w:color="auto"/>
          </w:divBdr>
        </w:div>
      </w:divsChild>
    </w:div>
    <w:div w:id="1950351999">
      <w:bodyDiv w:val="1"/>
      <w:marLeft w:val="0"/>
      <w:marRight w:val="0"/>
      <w:marTop w:val="0"/>
      <w:marBottom w:val="0"/>
      <w:divBdr>
        <w:top w:val="none" w:sz="0" w:space="0" w:color="auto"/>
        <w:left w:val="none" w:sz="0" w:space="0" w:color="auto"/>
        <w:bottom w:val="none" w:sz="0" w:space="0" w:color="auto"/>
        <w:right w:val="none" w:sz="0" w:space="0" w:color="auto"/>
      </w:divBdr>
    </w:div>
    <w:div w:id="1964727587">
      <w:bodyDiv w:val="1"/>
      <w:marLeft w:val="0"/>
      <w:marRight w:val="0"/>
      <w:marTop w:val="0"/>
      <w:marBottom w:val="0"/>
      <w:divBdr>
        <w:top w:val="none" w:sz="0" w:space="0" w:color="auto"/>
        <w:left w:val="none" w:sz="0" w:space="0" w:color="auto"/>
        <w:bottom w:val="none" w:sz="0" w:space="0" w:color="auto"/>
        <w:right w:val="none" w:sz="0" w:space="0" w:color="auto"/>
      </w:divBdr>
    </w:div>
    <w:div w:id="1966427659">
      <w:bodyDiv w:val="1"/>
      <w:marLeft w:val="0"/>
      <w:marRight w:val="0"/>
      <w:marTop w:val="0"/>
      <w:marBottom w:val="0"/>
      <w:divBdr>
        <w:top w:val="none" w:sz="0" w:space="0" w:color="auto"/>
        <w:left w:val="none" w:sz="0" w:space="0" w:color="auto"/>
        <w:bottom w:val="none" w:sz="0" w:space="0" w:color="auto"/>
        <w:right w:val="none" w:sz="0" w:space="0" w:color="auto"/>
      </w:divBdr>
    </w:div>
    <w:div w:id="1979995696">
      <w:bodyDiv w:val="1"/>
      <w:marLeft w:val="0"/>
      <w:marRight w:val="0"/>
      <w:marTop w:val="0"/>
      <w:marBottom w:val="0"/>
      <w:divBdr>
        <w:top w:val="none" w:sz="0" w:space="0" w:color="auto"/>
        <w:left w:val="none" w:sz="0" w:space="0" w:color="auto"/>
        <w:bottom w:val="none" w:sz="0" w:space="0" w:color="auto"/>
        <w:right w:val="none" w:sz="0" w:space="0" w:color="auto"/>
      </w:divBdr>
    </w:div>
    <w:div w:id="1995405836">
      <w:bodyDiv w:val="1"/>
      <w:marLeft w:val="0"/>
      <w:marRight w:val="0"/>
      <w:marTop w:val="0"/>
      <w:marBottom w:val="0"/>
      <w:divBdr>
        <w:top w:val="none" w:sz="0" w:space="0" w:color="auto"/>
        <w:left w:val="none" w:sz="0" w:space="0" w:color="auto"/>
        <w:bottom w:val="none" w:sz="0" w:space="0" w:color="auto"/>
        <w:right w:val="none" w:sz="0" w:space="0" w:color="auto"/>
      </w:divBdr>
    </w:div>
    <w:div w:id="2011633968">
      <w:bodyDiv w:val="1"/>
      <w:marLeft w:val="0"/>
      <w:marRight w:val="0"/>
      <w:marTop w:val="0"/>
      <w:marBottom w:val="0"/>
      <w:divBdr>
        <w:top w:val="none" w:sz="0" w:space="0" w:color="auto"/>
        <w:left w:val="none" w:sz="0" w:space="0" w:color="auto"/>
        <w:bottom w:val="none" w:sz="0" w:space="0" w:color="auto"/>
        <w:right w:val="none" w:sz="0" w:space="0" w:color="auto"/>
      </w:divBdr>
    </w:div>
    <w:div w:id="2031570059">
      <w:bodyDiv w:val="1"/>
      <w:marLeft w:val="0"/>
      <w:marRight w:val="0"/>
      <w:marTop w:val="0"/>
      <w:marBottom w:val="0"/>
      <w:divBdr>
        <w:top w:val="none" w:sz="0" w:space="0" w:color="auto"/>
        <w:left w:val="none" w:sz="0" w:space="0" w:color="auto"/>
        <w:bottom w:val="none" w:sz="0" w:space="0" w:color="auto"/>
        <w:right w:val="none" w:sz="0" w:space="0" w:color="auto"/>
      </w:divBdr>
    </w:div>
    <w:div w:id="2034960492">
      <w:bodyDiv w:val="1"/>
      <w:marLeft w:val="0"/>
      <w:marRight w:val="0"/>
      <w:marTop w:val="0"/>
      <w:marBottom w:val="0"/>
      <w:divBdr>
        <w:top w:val="none" w:sz="0" w:space="0" w:color="auto"/>
        <w:left w:val="none" w:sz="0" w:space="0" w:color="auto"/>
        <w:bottom w:val="none" w:sz="0" w:space="0" w:color="auto"/>
        <w:right w:val="none" w:sz="0" w:space="0" w:color="auto"/>
      </w:divBdr>
    </w:div>
    <w:div w:id="2087529901">
      <w:bodyDiv w:val="1"/>
      <w:marLeft w:val="0"/>
      <w:marRight w:val="0"/>
      <w:marTop w:val="0"/>
      <w:marBottom w:val="0"/>
      <w:divBdr>
        <w:top w:val="none" w:sz="0" w:space="0" w:color="auto"/>
        <w:left w:val="none" w:sz="0" w:space="0" w:color="auto"/>
        <w:bottom w:val="none" w:sz="0" w:space="0" w:color="auto"/>
        <w:right w:val="none" w:sz="0" w:space="0" w:color="auto"/>
      </w:divBdr>
    </w:div>
    <w:div w:id="2098745144">
      <w:bodyDiv w:val="1"/>
      <w:marLeft w:val="0"/>
      <w:marRight w:val="0"/>
      <w:marTop w:val="0"/>
      <w:marBottom w:val="0"/>
      <w:divBdr>
        <w:top w:val="none" w:sz="0" w:space="0" w:color="auto"/>
        <w:left w:val="none" w:sz="0" w:space="0" w:color="auto"/>
        <w:bottom w:val="none" w:sz="0" w:space="0" w:color="auto"/>
        <w:right w:val="none" w:sz="0" w:space="0" w:color="auto"/>
      </w:divBdr>
    </w:div>
    <w:div w:id="2116485361">
      <w:bodyDiv w:val="1"/>
      <w:marLeft w:val="0"/>
      <w:marRight w:val="0"/>
      <w:marTop w:val="0"/>
      <w:marBottom w:val="0"/>
      <w:divBdr>
        <w:top w:val="none" w:sz="0" w:space="0" w:color="auto"/>
        <w:left w:val="none" w:sz="0" w:space="0" w:color="auto"/>
        <w:bottom w:val="none" w:sz="0" w:space="0" w:color="auto"/>
        <w:right w:val="none" w:sz="0" w:space="0" w:color="auto"/>
      </w:divBdr>
    </w:div>
    <w:div w:id="2123069739">
      <w:bodyDiv w:val="1"/>
      <w:marLeft w:val="0"/>
      <w:marRight w:val="0"/>
      <w:marTop w:val="0"/>
      <w:marBottom w:val="0"/>
      <w:divBdr>
        <w:top w:val="none" w:sz="0" w:space="0" w:color="auto"/>
        <w:left w:val="none" w:sz="0" w:space="0" w:color="auto"/>
        <w:bottom w:val="none" w:sz="0" w:space="0" w:color="auto"/>
        <w:right w:val="none" w:sz="0" w:space="0" w:color="auto"/>
      </w:divBdr>
    </w:div>
    <w:div w:id="2125923832">
      <w:bodyDiv w:val="1"/>
      <w:marLeft w:val="0"/>
      <w:marRight w:val="0"/>
      <w:marTop w:val="0"/>
      <w:marBottom w:val="0"/>
      <w:divBdr>
        <w:top w:val="none" w:sz="0" w:space="0" w:color="auto"/>
        <w:left w:val="none" w:sz="0" w:space="0" w:color="auto"/>
        <w:bottom w:val="none" w:sz="0" w:space="0" w:color="auto"/>
        <w:right w:val="none" w:sz="0" w:space="0" w:color="auto"/>
      </w:divBdr>
    </w:div>
    <w:div w:id="2127775846">
      <w:bodyDiv w:val="1"/>
      <w:marLeft w:val="0"/>
      <w:marRight w:val="0"/>
      <w:marTop w:val="0"/>
      <w:marBottom w:val="0"/>
      <w:divBdr>
        <w:top w:val="none" w:sz="0" w:space="0" w:color="auto"/>
        <w:left w:val="none" w:sz="0" w:space="0" w:color="auto"/>
        <w:bottom w:val="none" w:sz="0" w:space="0" w:color="auto"/>
        <w:right w:val="none" w:sz="0" w:space="0" w:color="auto"/>
      </w:divBdr>
    </w:div>
    <w:div w:id="212920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quadrant-conseil.fr/ressources/outils/cards_whatif.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s&#232;leUwayezu\Applica\MainData%20-%20Documents\Economics\Projects\DG%20REGIO\Evaluation%20helpdesk%20Cohesion%20policy\Templates\Monthly%20repor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11B1C1CFF8DAB947A82F6DF0ECF25287" ma:contentTypeVersion="1" ma:contentTypeDescription="Δημιουργία νέου εγγράφου" ma:contentTypeScope="" ma:versionID="71897cb30e9ffdb094ac41dff693c6c2">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A8112-8B7D-4922-AFF8-6578A3BF34AF}">
  <ds:schemaRefs>
    <ds:schemaRef ds:uri="http://schemas.microsoft.com/sharepoint/v3/contenttype/forms"/>
  </ds:schemaRefs>
</ds:datastoreItem>
</file>

<file path=customXml/itemProps2.xml><?xml version="1.0" encoding="utf-8"?>
<ds:datastoreItem xmlns:ds="http://schemas.openxmlformats.org/officeDocument/2006/customXml" ds:itemID="{FA901542-969F-433B-9CC5-3E3D3E6DD548}">
  <ds:schemaRefs>
    <ds:schemaRef ds:uri="http://schemas.microsoft.com/office/2006/metadata/properties"/>
    <ds:schemaRef ds:uri="http://schemas.microsoft.com/office/infopath/2007/PartnerControls"/>
    <ds:schemaRef ds:uri="a701e56f-8002-4068-8f37-7cbfd2ed8353"/>
    <ds:schemaRef ds:uri="ce696767-93e5-4728-9726-19bbadd4f948"/>
  </ds:schemaRefs>
</ds:datastoreItem>
</file>

<file path=customXml/itemProps3.xml><?xml version="1.0" encoding="utf-8"?>
<ds:datastoreItem xmlns:ds="http://schemas.openxmlformats.org/officeDocument/2006/customXml" ds:itemID="{9AF6FED8-3049-4F36-A9C5-BC0646B8F106}"/>
</file>

<file path=customXml/itemProps4.xml><?xml version="1.0" encoding="utf-8"?>
<ds:datastoreItem xmlns:ds="http://schemas.openxmlformats.org/officeDocument/2006/customXml" ds:itemID="{B95F58ED-DBF6-472E-9DA9-7CED25B8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Monthly report_template.dotx</Template>
  <TotalTime>11</TotalTime>
  <Pages>10</Pages>
  <Words>2655</Words>
  <Characters>15059</Characters>
  <Application>Microsoft Office Word</Application>
  <DocSecurity>0</DocSecurity>
  <Lines>125</Lines>
  <Paragraphs>35</Paragraphs>
  <ScaleCrop>false</ScaleCrop>
  <HeadingPairs>
    <vt:vector size="2" baseType="variant">
      <vt:variant>
        <vt:lpstr>Τίτλος</vt:lpstr>
      </vt:variant>
      <vt:variant>
        <vt:i4>1</vt:i4>
      </vt:variant>
    </vt:vector>
  </HeadingPairs>
  <TitlesOfParts>
    <vt:vector size="1" baseType="lpstr">
      <vt:lpstr>Lot 1: Evaluation of the contribution to economic, social, and territorial cohesion – Theme A</vt:lpstr>
    </vt:vector>
  </TitlesOfParts>
  <Company>Hewlett-Packard Company</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Lot 1: Evaluation of the contribution to economic, social, and territorial cohesion – Theme A</dc:title>
  <dc:subject/>
  <dc:creator>lg@applica.be</dc:creator>
  <cp:keywords/>
  <cp:lastModifiedBy>ΕΥΘΥΜΙΟΥ ΕΛΕΥΘΕΡΙΑ</cp:lastModifiedBy>
  <cp:revision>6</cp:revision>
  <cp:lastPrinted>2016-02-09T04:43:00Z</cp:lastPrinted>
  <dcterms:created xsi:type="dcterms:W3CDTF">2025-09-26T10:07:00Z</dcterms:created>
  <dcterms:modified xsi:type="dcterms:W3CDTF">2025-10-06T12:48:00Z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ContentTypeId">
    <vt:lpwstr>0x01010011B1C1CFF8DAB947A82F6DF0ECF25287</vt:lpwstr>
  </property>
  <property fmtid="{D5CDD505-2E9C-101B-9397-08002B2CF9AE}" pid="14" name="Order">
    <vt:r8>19719600</vt:r8>
  </property>
  <property fmtid="{D5CDD505-2E9C-101B-9397-08002B2CF9AE}" pid="15" name="MediaServiceImageTags">
    <vt:lpwstr/>
  </property>
</Properties>
</file>